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0A" w:rsidRPr="001161B9" w:rsidRDefault="0015310A" w:rsidP="00310843">
      <w:pPr>
        <w:spacing w:line="360" w:lineRule="auto"/>
        <w:rPr>
          <w:rFonts w:ascii="仿宋" w:eastAsia="仿宋" w:hAnsi="仿宋"/>
          <w:b/>
          <w:sz w:val="28"/>
          <w:szCs w:val="28"/>
        </w:rPr>
      </w:pPr>
      <w:r w:rsidRPr="001161B9">
        <w:rPr>
          <w:rFonts w:ascii="仿宋" w:eastAsia="仿宋" w:hAnsi="仿宋" w:hint="eastAsia"/>
          <w:b/>
          <w:sz w:val="28"/>
          <w:szCs w:val="28"/>
        </w:rPr>
        <w:t>附件</w:t>
      </w:r>
      <w:r w:rsidRPr="001161B9">
        <w:rPr>
          <w:rFonts w:ascii="仿宋" w:eastAsia="仿宋" w:hAnsi="仿宋"/>
          <w:b/>
          <w:sz w:val="28"/>
          <w:szCs w:val="28"/>
        </w:rPr>
        <w:t xml:space="preserve"> 1 </w:t>
      </w:r>
    </w:p>
    <w:p w:rsidR="00581ED3" w:rsidRDefault="00581ED3" w:rsidP="00581ED3">
      <w:pPr>
        <w:spacing w:line="360" w:lineRule="auto"/>
        <w:jc w:val="center"/>
        <w:rPr>
          <w:rFonts w:ascii="方正小标宋简体" w:eastAsia="方正小标宋简体" w:hAnsi="仿宋"/>
          <w:b/>
          <w:kern w:val="0"/>
          <w:sz w:val="32"/>
          <w:szCs w:val="32"/>
        </w:rPr>
      </w:pPr>
      <w:bookmarkStart w:id="0" w:name="_GoBack"/>
      <w:r w:rsidRPr="00581ED3">
        <w:rPr>
          <w:rFonts w:ascii="方正小标宋简体" w:eastAsia="方正小标宋简体" w:hAnsi="仿宋" w:hint="eastAsia"/>
          <w:b/>
          <w:kern w:val="0"/>
          <w:sz w:val="32"/>
          <w:szCs w:val="32"/>
        </w:rPr>
        <w:t>2025山东理工大学大学生工程实践与创新能力大赛</w:t>
      </w:r>
    </w:p>
    <w:p w:rsidR="009236A0" w:rsidRPr="00581ED3" w:rsidRDefault="00581ED3" w:rsidP="00581ED3">
      <w:pPr>
        <w:spacing w:line="360" w:lineRule="auto"/>
        <w:jc w:val="center"/>
        <w:rPr>
          <w:rFonts w:ascii="方正小标宋简体" w:eastAsia="方正小标宋简体" w:hAnsi="黑体" w:hint="eastAsia"/>
          <w:b/>
          <w:sz w:val="32"/>
          <w:szCs w:val="32"/>
        </w:rPr>
      </w:pPr>
      <w:r w:rsidRPr="00581ED3">
        <w:rPr>
          <w:rFonts w:ascii="方正小标宋简体" w:eastAsia="方正小标宋简体" w:hAnsi="仿宋" w:hint="eastAsia"/>
          <w:b/>
          <w:kern w:val="0"/>
          <w:sz w:val="32"/>
          <w:szCs w:val="32"/>
        </w:rPr>
        <w:t>势能驱动车赛项命题与运行</w:t>
      </w:r>
    </w:p>
    <w:bookmarkEnd w:id="0"/>
    <w:p w:rsidR="0015310A" w:rsidRPr="001161B9" w:rsidRDefault="0015310A" w:rsidP="00310843">
      <w:pPr>
        <w:spacing w:line="360" w:lineRule="auto"/>
        <w:rPr>
          <w:rFonts w:ascii="黑体" w:eastAsia="黑体" w:hAnsi="黑体"/>
          <w:b/>
          <w:sz w:val="28"/>
          <w:szCs w:val="28"/>
        </w:rPr>
      </w:pPr>
      <w:r w:rsidRPr="001161B9">
        <w:rPr>
          <w:rFonts w:ascii="黑体" w:eastAsia="黑体" w:hAnsi="黑体" w:hint="eastAsia"/>
          <w:b/>
          <w:sz w:val="28"/>
          <w:szCs w:val="28"/>
        </w:rPr>
        <w:t>一、对参赛作品</w:t>
      </w:r>
      <w:r w:rsidRPr="001161B9">
        <w:rPr>
          <w:rFonts w:ascii="黑体" w:eastAsia="黑体" w:hAnsi="黑体"/>
          <w:b/>
          <w:sz w:val="28"/>
          <w:szCs w:val="28"/>
        </w:rPr>
        <w:t>/内容的要求</w:t>
      </w:r>
    </w:p>
    <w:p w:rsidR="0015310A" w:rsidRPr="001161B9" w:rsidRDefault="0015310A" w:rsidP="002D6652">
      <w:pPr>
        <w:spacing w:line="360" w:lineRule="auto"/>
        <w:ind w:firstLineChars="200" w:firstLine="560"/>
        <w:rPr>
          <w:rFonts w:ascii="仿宋" w:eastAsia="仿宋" w:hAnsi="仿宋"/>
          <w:sz w:val="28"/>
          <w:szCs w:val="28"/>
        </w:rPr>
      </w:pPr>
      <w:r w:rsidRPr="001161B9">
        <w:rPr>
          <w:rFonts w:ascii="仿宋" w:eastAsia="仿宋" w:hAnsi="仿宋" w:hint="eastAsia"/>
          <w:sz w:val="28"/>
          <w:szCs w:val="28"/>
        </w:rPr>
        <w:t>要求参赛队自主创意设计并制作一台</w:t>
      </w:r>
      <w:r w:rsidR="008409B6">
        <w:rPr>
          <w:rFonts w:ascii="仿宋" w:eastAsia="仿宋" w:hAnsi="仿宋" w:hint="eastAsia"/>
          <w:sz w:val="28"/>
          <w:szCs w:val="28"/>
        </w:rPr>
        <w:t>重力势能驱动，并</w:t>
      </w:r>
      <w:r w:rsidRPr="001161B9">
        <w:rPr>
          <w:rFonts w:ascii="仿宋" w:eastAsia="仿宋" w:hAnsi="仿宋" w:hint="eastAsia"/>
          <w:sz w:val="28"/>
          <w:szCs w:val="28"/>
        </w:rPr>
        <w:t>具有方向控制功能的</w:t>
      </w:r>
      <w:r w:rsidR="00D46D49">
        <w:rPr>
          <w:rFonts w:ascii="仿宋" w:eastAsia="仿宋" w:hAnsi="仿宋" w:hint="eastAsia"/>
          <w:sz w:val="28"/>
          <w:szCs w:val="28"/>
        </w:rPr>
        <w:t>小</w:t>
      </w:r>
      <w:r w:rsidRPr="001161B9">
        <w:rPr>
          <w:rFonts w:ascii="仿宋" w:eastAsia="仿宋" w:hAnsi="仿宋" w:hint="eastAsia"/>
          <w:sz w:val="28"/>
          <w:szCs w:val="28"/>
        </w:rPr>
        <w:t>车，该</w:t>
      </w:r>
      <w:r w:rsidR="00D46D49">
        <w:rPr>
          <w:rFonts w:ascii="仿宋" w:eastAsia="仿宋" w:hAnsi="仿宋" w:hint="eastAsia"/>
          <w:sz w:val="28"/>
          <w:szCs w:val="28"/>
        </w:rPr>
        <w:t>小</w:t>
      </w:r>
      <w:r w:rsidRPr="001161B9">
        <w:rPr>
          <w:rFonts w:ascii="仿宋" w:eastAsia="仿宋" w:hAnsi="仿宋" w:hint="eastAsia"/>
          <w:sz w:val="28"/>
          <w:szCs w:val="28"/>
        </w:rPr>
        <w:t>车在根据山东理工大学</w:t>
      </w:r>
      <w:r w:rsidR="00995314" w:rsidRPr="001161B9">
        <w:rPr>
          <w:rFonts w:ascii="仿宋" w:eastAsia="仿宋" w:hAnsi="仿宋" w:hint="eastAsia"/>
          <w:sz w:val="28"/>
          <w:szCs w:val="28"/>
        </w:rPr>
        <w:t>西</w:t>
      </w:r>
      <w:r w:rsidRPr="001161B9">
        <w:rPr>
          <w:rFonts w:ascii="仿宋" w:eastAsia="仿宋" w:hAnsi="仿宋" w:hint="eastAsia"/>
          <w:sz w:val="28"/>
          <w:szCs w:val="28"/>
        </w:rPr>
        <w:t>校区平面图设计的竞赛场地上顺序前行，并在规定的标志点进行</w:t>
      </w:r>
      <w:r w:rsidRPr="001161B9">
        <w:rPr>
          <w:rFonts w:ascii="仿宋" w:eastAsia="仿宋" w:hAnsi="仿宋"/>
          <w:sz w:val="28"/>
          <w:szCs w:val="28"/>
        </w:rPr>
        <w:t>标记。该</w:t>
      </w:r>
      <w:r w:rsidR="00D46D49">
        <w:rPr>
          <w:rFonts w:ascii="仿宋" w:eastAsia="仿宋" w:hAnsi="仿宋" w:hint="eastAsia"/>
          <w:sz w:val="28"/>
          <w:szCs w:val="28"/>
        </w:rPr>
        <w:t>小</w:t>
      </w:r>
      <w:r w:rsidRPr="001161B9">
        <w:rPr>
          <w:rFonts w:ascii="仿宋" w:eastAsia="仿宋" w:hAnsi="仿宋"/>
          <w:sz w:val="28"/>
          <w:szCs w:val="28"/>
        </w:rPr>
        <w:t>车最大外形尺寸满足铅垂方向投影不大于边长为300mm的正方形</w:t>
      </w:r>
      <w:r w:rsidR="00995314" w:rsidRPr="001161B9">
        <w:rPr>
          <w:rFonts w:ascii="仿宋" w:eastAsia="仿宋" w:hAnsi="仿宋" w:hint="eastAsia"/>
          <w:sz w:val="28"/>
          <w:szCs w:val="28"/>
        </w:rPr>
        <w:t>；</w:t>
      </w:r>
      <w:r w:rsidRPr="001161B9">
        <w:rPr>
          <w:rFonts w:ascii="仿宋" w:eastAsia="仿宋" w:hAnsi="仿宋"/>
          <w:sz w:val="28"/>
          <w:szCs w:val="28"/>
        </w:rPr>
        <w:t>该</w:t>
      </w:r>
      <w:r w:rsidR="00D46D49">
        <w:rPr>
          <w:rFonts w:ascii="仿宋" w:eastAsia="仿宋" w:hAnsi="仿宋" w:hint="eastAsia"/>
          <w:sz w:val="28"/>
          <w:szCs w:val="28"/>
        </w:rPr>
        <w:t>小</w:t>
      </w:r>
      <w:r w:rsidRPr="001161B9">
        <w:rPr>
          <w:rFonts w:ascii="仿宋" w:eastAsia="仿宋" w:hAnsi="仿宋"/>
          <w:sz w:val="28"/>
          <w:szCs w:val="28"/>
        </w:rPr>
        <w:t>车</w:t>
      </w:r>
      <w:r w:rsidRPr="001161B9">
        <w:rPr>
          <w:rFonts w:ascii="仿宋" w:eastAsia="仿宋" w:hAnsi="仿宋" w:hint="eastAsia"/>
          <w:sz w:val="28"/>
          <w:szCs w:val="28"/>
        </w:rPr>
        <w:t>只能采</w:t>
      </w:r>
      <w:r w:rsidRPr="001161B9">
        <w:rPr>
          <w:rFonts w:ascii="仿宋" w:eastAsia="仿宋" w:hAnsi="仿宋"/>
          <w:sz w:val="28"/>
          <w:szCs w:val="28"/>
        </w:rPr>
        <w:t>用机械机构实现转向，不能使用任何电控装置控制电动车的转向；</w:t>
      </w:r>
      <w:r w:rsidR="002D6652" w:rsidRPr="001161B9">
        <w:rPr>
          <w:rFonts w:ascii="仿宋" w:eastAsia="仿宋" w:hAnsi="仿宋" w:hint="eastAsia"/>
          <w:sz w:val="28"/>
          <w:szCs w:val="28"/>
        </w:rPr>
        <w:t>该</w:t>
      </w:r>
      <w:r w:rsidR="00D46D49">
        <w:rPr>
          <w:rFonts w:ascii="仿宋" w:eastAsia="仿宋" w:hAnsi="仿宋" w:hint="eastAsia"/>
          <w:sz w:val="28"/>
          <w:szCs w:val="28"/>
        </w:rPr>
        <w:t>小</w:t>
      </w:r>
      <w:r w:rsidRPr="001161B9">
        <w:rPr>
          <w:rFonts w:ascii="仿宋" w:eastAsia="仿宋" w:hAnsi="仿宋" w:hint="eastAsia"/>
          <w:sz w:val="28"/>
          <w:szCs w:val="28"/>
        </w:rPr>
        <w:t>车的外形创意设计、</w:t>
      </w:r>
      <w:r w:rsidRPr="001161B9">
        <w:rPr>
          <w:rFonts w:ascii="仿宋" w:eastAsia="仿宋" w:hAnsi="仿宋"/>
          <w:sz w:val="28"/>
          <w:szCs w:val="28"/>
        </w:rPr>
        <w:t>结构设计、选材及加工制作均由参赛学生在本校自主完成。</w:t>
      </w:r>
    </w:p>
    <w:p w:rsidR="0015310A" w:rsidRPr="001161B9" w:rsidRDefault="002D6652" w:rsidP="00310843">
      <w:pPr>
        <w:spacing w:line="360" w:lineRule="auto"/>
        <w:rPr>
          <w:rFonts w:ascii="黑体" w:eastAsia="黑体" w:hAnsi="黑体"/>
          <w:b/>
          <w:sz w:val="28"/>
          <w:szCs w:val="28"/>
        </w:rPr>
      </w:pPr>
      <w:r w:rsidRPr="001161B9">
        <w:rPr>
          <w:rFonts w:ascii="黑体" w:eastAsia="黑体" w:hAnsi="黑体" w:hint="eastAsia"/>
          <w:b/>
          <w:sz w:val="28"/>
          <w:szCs w:val="28"/>
        </w:rPr>
        <w:t>二、</w:t>
      </w:r>
      <w:r w:rsidR="0015310A" w:rsidRPr="001161B9">
        <w:rPr>
          <w:rFonts w:ascii="黑体" w:eastAsia="黑体" w:hAnsi="黑体"/>
          <w:b/>
          <w:sz w:val="28"/>
          <w:szCs w:val="28"/>
        </w:rPr>
        <w:t>赛程安排</w:t>
      </w:r>
    </w:p>
    <w:p w:rsidR="0015310A" w:rsidRPr="001161B9" w:rsidRDefault="0015310A" w:rsidP="002D6652">
      <w:pPr>
        <w:spacing w:line="360" w:lineRule="auto"/>
        <w:ind w:firstLineChars="200" w:firstLine="560"/>
        <w:rPr>
          <w:rFonts w:ascii="仿宋" w:eastAsia="仿宋" w:hAnsi="仿宋"/>
          <w:sz w:val="28"/>
          <w:szCs w:val="28"/>
        </w:rPr>
      </w:pPr>
      <w:r w:rsidRPr="001161B9">
        <w:rPr>
          <w:rFonts w:ascii="仿宋" w:eastAsia="仿宋" w:hAnsi="仿宋" w:hint="eastAsia"/>
          <w:sz w:val="28"/>
          <w:szCs w:val="28"/>
        </w:rPr>
        <w:t>初赛</w:t>
      </w:r>
      <w:r w:rsidR="00995314" w:rsidRPr="001161B9">
        <w:rPr>
          <w:rFonts w:ascii="仿宋" w:eastAsia="仿宋" w:hAnsi="仿宋" w:hint="eastAsia"/>
          <w:sz w:val="28"/>
          <w:szCs w:val="28"/>
        </w:rPr>
        <w:t>为</w:t>
      </w:r>
      <w:r w:rsidRPr="001161B9">
        <w:rPr>
          <w:rFonts w:ascii="仿宋" w:eastAsia="仿宋" w:hAnsi="仿宋" w:hint="eastAsia"/>
          <w:sz w:val="28"/>
          <w:szCs w:val="28"/>
        </w:rPr>
        <w:t>作品设计</w:t>
      </w:r>
      <w:r w:rsidR="00F220D6" w:rsidRPr="001161B9">
        <w:rPr>
          <w:rFonts w:ascii="仿宋" w:eastAsia="仿宋" w:hAnsi="仿宋" w:hint="eastAsia"/>
          <w:sz w:val="28"/>
          <w:szCs w:val="28"/>
        </w:rPr>
        <w:t>阶段</w:t>
      </w:r>
      <w:r w:rsidRPr="001161B9">
        <w:rPr>
          <w:rFonts w:ascii="仿宋" w:eastAsia="仿宋" w:hAnsi="仿宋" w:hint="eastAsia"/>
          <w:sz w:val="28"/>
          <w:szCs w:val="28"/>
        </w:rPr>
        <w:t>。决赛</w:t>
      </w:r>
      <w:proofErr w:type="gramStart"/>
      <w:r w:rsidRPr="001161B9">
        <w:rPr>
          <w:rFonts w:ascii="仿宋" w:eastAsia="仿宋" w:hAnsi="仿宋" w:hint="eastAsia"/>
          <w:sz w:val="28"/>
          <w:szCs w:val="28"/>
        </w:rPr>
        <w:t>由</w:t>
      </w:r>
      <w:r w:rsidR="00995314" w:rsidRPr="001161B9">
        <w:rPr>
          <w:rFonts w:ascii="仿宋" w:eastAsia="仿宋" w:hAnsi="仿宋" w:hint="eastAsia"/>
          <w:sz w:val="28"/>
          <w:szCs w:val="28"/>
        </w:rPr>
        <w:t>任务</w:t>
      </w:r>
      <w:proofErr w:type="gramEnd"/>
      <w:r w:rsidR="00995314" w:rsidRPr="001161B9">
        <w:rPr>
          <w:rFonts w:ascii="仿宋" w:eastAsia="仿宋" w:hAnsi="仿宋" w:hint="eastAsia"/>
          <w:sz w:val="28"/>
          <w:szCs w:val="28"/>
        </w:rPr>
        <w:t>命题文档</w:t>
      </w:r>
      <w:r w:rsidRPr="001161B9">
        <w:rPr>
          <w:rFonts w:ascii="仿宋" w:eastAsia="仿宋" w:hAnsi="仿宋" w:hint="eastAsia"/>
          <w:sz w:val="28"/>
          <w:szCs w:val="28"/>
        </w:rPr>
        <w:t>、现场决赛两个环节组成。</w:t>
      </w:r>
      <w:r w:rsidRPr="001161B9">
        <w:rPr>
          <w:rFonts w:ascii="仿宋" w:eastAsia="仿宋" w:hAnsi="仿宋"/>
          <w:sz w:val="28"/>
          <w:szCs w:val="28"/>
        </w:rPr>
        <w:t>参赛队根据初赛成绩及晋级比例确定晋级决赛，初赛成绩</w:t>
      </w:r>
      <w:proofErr w:type="gramStart"/>
      <w:r w:rsidRPr="001161B9">
        <w:rPr>
          <w:rFonts w:ascii="仿宋" w:eastAsia="仿宋" w:hAnsi="仿宋"/>
          <w:sz w:val="28"/>
          <w:szCs w:val="28"/>
        </w:rPr>
        <w:t>不</w:t>
      </w:r>
      <w:proofErr w:type="gramEnd"/>
      <w:r w:rsidRPr="001161B9">
        <w:rPr>
          <w:rFonts w:ascii="仿宋" w:eastAsia="仿宋" w:hAnsi="仿宋"/>
          <w:sz w:val="28"/>
          <w:szCs w:val="28"/>
        </w:rPr>
        <w:t>带入决赛。</w:t>
      </w:r>
    </w:p>
    <w:p w:rsidR="0015310A" w:rsidRPr="001161B9" w:rsidRDefault="002D6652" w:rsidP="00310843">
      <w:pPr>
        <w:spacing w:line="360" w:lineRule="auto"/>
        <w:rPr>
          <w:rFonts w:ascii="黑体" w:eastAsia="黑体" w:hAnsi="黑体"/>
          <w:b/>
          <w:sz w:val="28"/>
          <w:szCs w:val="28"/>
        </w:rPr>
      </w:pPr>
      <w:r w:rsidRPr="001161B9">
        <w:rPr>
          <w:rFonts w:ascii="黑体" w:eastAsia="黑体" w:hAnsi="黑体" w:hint="eastAsia"/>
          <w:b/>
          <w:sz w:val="28"/>
          <w:szCs w:val="28"/>
        </w:rPr>
        <w:t>三</w:t>
      </w:r>
      <w:r w:rsidR="0015310A" w:rsidRPr="001161B9">
        <w:rPr>
          <w:rFonts w:ascii="黑体" w:eastAsia="黑体" w:hAnsi="黑体"/>
          <w:b/>
          <w:sz w:val="28"/>
          <w:szCs w:val="28"/>
        </w:rPr>
        <w:t>、</w:t>
      </w:r>
      <w:r w:rsidR="006A1469" w:rsidRPr="001161B9">
        <w:rPr>
          <w:rFonts w:ascii="黑体" w:eastAsia="黑体" w:hAnsi="黑体" w:hint="eastAsia"/>
          <w:b/>
          <w:sz w:val="28"/>
          <w:szCs w:val="28"/>
        </w:rPr>
        <w:t>运行场地</w:t>
      </w:r>
    </w:p>
    <w:p w:rsidR="0015310A" w:rsidRPr="001161B9" w:rsidRDefault="0015310A" w:rsidP="006A1469">
      <w:pPr>
        <w:spacing w:line="360" w:lineRule="auto"/>
        <w:ind w:firstLineChars="200" w:firstLine="560"/>
        <w:rPr>
          <w:rFonts w:ascii="仿宋" w:eastAsia="仿宋" w:hAnsi="仿宋"/>
          <w:sz w:val="28"/>
          <w:szCs w:val="28"/>
        </w:rPr>
      </w:pPr>
      <w:r w:rsidRPr="001161B9">
        <w:rPr>
          <w:rFonts w:ascii="仿宋" w:eastAsia="仿宋" w:hAnsi="仿宋" w:hint="eastAsia"/>
          <w:sz w:val="28"/>
          <w:szCs w:val="28"/>
        </w:rPr>
        <w:t>电动车的运行场地</w:t>
      </w:r>
      <w:r w:rsidR="006A1469" w:rsidRPr="001161B9">
        <w:rPr>
          <w:rFonts w:ascii="仿宋" w:eastAsia="仿宋" w:hAnsi="仿宋" w:hint="eastAsia"/>
          <w:sz w:val="28"/>
          <w:szCs w:val="28"/>
        </w:rPr>
        <w:t>为</w:t>
      </w:r>
      <w:r w:rsidRPr="001161B9">
        <w:rPr>
          <w:rFonts w:ascii="仿宋" w:eastAsia="仿宋" w:hAnsi="仿宋"/>
          <w:sz w:val="28"/>
          <w:szCs w:val="28"/>
        </w:rPr>
        <w:t xml:space="preserve">5000mm×5000mm </w:t>
      </w:r>
      <w:r w:rsidR="006A1469" w:rsidRPr="001161B9">
        <w:rPr>
          <w:rFonts w:ascii="仿宋" w:eastAsia="仿宋" w:hAnsi="仿宋" w:hint="eastAsia"/>
          <w:sz w:val="28"/>
          <w:szCs w:val="28"/>
        </w:rPr>
        <w:t>的</w:t>
      </w:r>
      <w:r w:rsidRPr="001161B9">
        <w:rPr>
          <w:rFonts w:ascii="仿宋" w:eastAsia="仿宋" w:hAnsi="仿宋"/>
          <w:sz w:val="28"/>
          <w:szCs w:val="28"/>
        </w:rPr>
        <w:t>正方形</w:t>
      </w:r>
      <w:r w:rsidR="006A1469" w:rsidRPr="001161B9">
        <w:rPr>
          <w:rFonts w:ascii="仿宋" w:eastAsia="仿宋" w:hAnsi="仿宋"/>
          <w:sz w:val="28"/>
          <w:szCs w:val="28"/>
        </w:rPr>
        <w:t>喷绘布</w:t>
      </w:r>
      <w:r w:rsidR="006A1469" w:rsidRPr="001161B9">
        <w:rPr>
          <w:rFonts w:ascii="仿宋" w:eastAsia="仿宋" w:hAnsi="仿宋" w:hint="eastAsia"/>
          <w:sz w:val="28"/>
          <w:szCs w:val="28"/>
        </w:rPr>
        <w:t>，</w:t>
      </w:r>
      <w:r w:rsidRPr="001161B9">
        <w:rPr>
          <w:rFonts w:ascii="仿宋" w:eastAsia="仿宋" w:hAnsi="仿宋"/>
          <w:sz w:val="28"/>
          <w:szCs w:val="28"/>
        </w:rPr>
        <w:t>运行场地上的红色圆(Φ50mm)为</w:t>
      </w:r>
      <w:r w:rsidR="006A1469" w:rsidRPr="001161B9">
        <w:rPr>
          <w:rFonts w:ascii="仿宋" w:eastAsia="仿宋" w:hAnsi="仿宋" w:hint="eastAsia"/>
          <w:sz w:val="28"/>
          <w:szCs w:val="28"/>
        </w:rPr>
        <w:t>电动车</w:t>
      </w:r>
      <w:r w:rsidRPr="001161B9">
        <w:rPr>
          <w:rFonts w:ascii="仿宋" w:eastAsia="仿宋" w:hAnsi="仿宋"/>
          <w:sz w:val="28"/>
          <w:szCs w:val="28"/>
        </w:rPr>
        <w:t>经过的</w:t>
      </w:r>
      <w:r w:rsidR="006A1469" w:rsidRPr="001161B9">
        <w:rPr>
          <w:rFonts w:ascii="仿宋" w:eastAsia="仿宋" w:hAnsi="仿宋" w:hint="eastAsia"/>
          <w:sz w:val="28"/>
          <w:szCs w:val="28"/>
        </w:rPr>
        <w:t>坐标</w:t>
      </w:r>
      <w:r w:rsidRPr="001161B9">
        <w:rPr>
          <w:rFonts w:ascii="仿宋" w:eastAsia="仿宋" w:hAnsi="仿宋"/>
          <w:sz w:val="28"/>
          <w:szCs w:val="28"/>
        </w:rPr>
        <w:t>地点</w:t>
      </w:r>
      <w:r w:rsidR="006A1469" w:rsidRPr="001161B9">
        <w:rPr>
          <w:rFonts w:ascii="仿宋" w:eastAsia="仿宋" w:hAnsi="仿宋" w:hint="eastAsia"/>
          <w:sz w:val="28"/>
          <w:szCs w:val="28"/>
        </w:rPr>
        <w:t>。</w:t>
      </w:r>
      <w:r w:rsidR="00A75397" w:rsidRPr="001161B9">
        <w:rPr>
          <w:rFonts w:ascii="仿宋" w:eastAsia="仿宋" w:hAnsi="仿宋" w:hint="eastAsia"/>
          <w:sz w:val="28"/>
          <w:szCs w:val="28"/>
        </w:rPr>
        <w:t>电动车</w:t>
      </w:r>
      <w:r w:rsidRPr="001161B9">
        <w:rPr>
          <w:rFonts w:ascii="仿宋" w:eastAsia="仿宋" w:hAnsi="仿宋"/>
          <w:sz w:val="28"/>
          <w:szCs w:val="28"/>
        </w:rPr>
        <w:t>起点</w:t>
      </w:r>
      <w:r w:rsidR="00A75397" w:rsidRPr="001161B9">
        <w:rPr>
          <w:rFonts w:ascii="仿宋" w:eastAsia="仿宋" w:hAnsi="仿宋" w:hint="eastAsia"/>
          <w:sz w:val="28"/>
          <w:szCs w:val="28"/>
        </w:rPr>
        <w:t>从</w:t>
      </w:r>
      <w:bookmarkStart w:id="1" w:name="_Hlk167354522"/>
      <w:r w:rsidR="002D6652" w:rsidRPr="001161B9">
        <w:rPr>
          <w:rFonts w:ascii="仿宋" w:eastAsia="仿宋" w:hAnsi="仿宋" w:hint="eastAsia"/>
          <w:sz w:val="28"/>
          <w:szCs w:val="28"/>
        </w:rPr>
        <w:t>山东理工大学西校区东门</w:t>
      </w:r>
      <w:r w:rsidRPr="001161B9">
        <w:rPr>
          <w:rFonts w:ascii="仿宋" w:eastAsia="仿宋" w:hAnsi="仿宋"/>
          <w:sz w:val="28"/>
          <w:szCs w:val="28"/>
        </w:rPr>
        <w:t>出发</w:t>
      </w:r>
      <w:bookmarkEnd w:id="1"/>
      <w:r w:rsidRPr="001161B9">
        <w:rPr>
          <w:rFonts w:ascii="仿宋" w:eastAsia="仿宋" w:hAnsi="仿宋"/>
          <w:sz w:val="28"/>
          <w:szCs w:val="28"/>
        </w:rPr>
        <w:t>，</w:t>
      </w:r>
      <w:r w:rsidR="006A1469" w:rsidRPr="001161B9">
        <w:rPr>
          <w:rFonts w:ascii="仿宋" w:eastAsia="仿宋" w:hAnsi="仿宋" w:hint="eastAsia"/>
          <w:sz w:val="28"/>
          <w:szCs w:val="28"/>
        </w:rPr>
        <w:t>一路历经学校各代表性建筑</w:t>
      </w:r>
      <w:r w:rsidR="005F2AEC" w:rsidRPr="001161B9">
        <w:rPr>
          <w:rFonts w:ascii="仿宋" w:eastAsia="仿宋" w:hAnsi="仿宋" w:hint="eastAsia"/>
          <w:sz w:val="28"/>
          <w:szCs w:val="28"/>
        </w:rPr>
        <w:t>如“大红炉”、“稷下湖”、“大学生艺术中心”、“图书馆”、“鸿远楼”等</w:t>
      </w:r>
      <w:r w:rsidR="006A1469" w:rsidRPr="001161B9">
        <w:rPr>
          <w:rFonts w:ascii="仿宋" w:eastAsia="仿宋" w:hAnsi="仿宋" w:hint="eastAsia"/>
          <w:sz w:val="28"/>
          <w:szCs w:val="28"/>
        </w:rPr>
        <w:t>，</w:t>
      </w:r>
      <w:r w:rsidR="005F2AEC" w:rsidRPr="001161B9">
        <w:rPr>
          <w:rFonts w:ascii="仿宋" w:eastAsia="仿宋" w:hAnsi="仿宋" w:hint="eastAsia"/>
          <w:sz w:val="28"/>
          <w:szCs w:val="28"/>
        </w:rPr>
        <w:t>最</w:t>
      </w:r>
      <w:r w:rsidR="006A1469" w:rsidRPr="001161B9">
        <w:rPr>
          <w:rFonts w:ascii="仿宋" w:eastAsia="仿宋" w:hAnsi="仿宋" w:hint="eastAsia"/>
          <w:sz w:val="28"/>
          <w:szCs w:val="28"/>
        </w:rPr>
        <w:t>后到达理工大学南门。</w:t>
      </w:r>
      <w:r w:rsidRPr="001161B9">
        <w:rPr>
          <w:rFonts w:ascii="仿宋" w:eastAsia="仿宋" w:hAnsi="仿宋"/>
          <w:sz w:val="28"/>
          <w:szCs w:val="28"/>
        </w:rPr>
        <w:t>如图 1 所示。</w:t>
      </w:r>
    </w:p>
    <w:p w:rsidR="005F2AEC" w:rsidRPr="001161B9" w:rsidRDefault="00FD36B7" w:rsidP="009236A0">
      <w:pPr>
        <w:spacing w:line="360" w:lineRule="auto"/>
        <w:rPr>
          <w:rFonts w:ascii="仿宋" w:eastAsia="仿宋" w:hAnsi="仿宋"/>
          <w:sz w:val="28"/>
          <w:szCs w:val="28"/>
        </w:rPr>
      </w:pPr>
      <w:r>
        <w:rPr>
          <w:rFonts w:ascii="仿宋" w:eastAsia="仿宋" w:hAnsi="仿宋"/>
          <w:noProof/>
          <w:sz w:val="28"/>
          <w:szCs w:val="28"/>
        </w:rPr>
        <w:lastRenderedPageBreak/>
        <w:drawing>
          <wp:inline distT="0" distB="0" distL="0" distR="0">
            <wp:extent cx="5468670" cy="4491698"/>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山东理工大学西校区坐标图(1).jpg"/>
                    <pic:cNvPicPr/>
                  </pic:nvPicPr>
                  <pic:blipFill rotWithShape="1">
                    <a:blip r:embed="rId6" cstate="print">
                      <a:extLst>
                        <a:ext uri="{28A0092B-C50C-407E-A947-70E740481C1C}">
                          <a14:useLocalDpi xmlns:a14="http://schemas.microsoft.com/office/drawing/2010/main" val="0"/>
                        </a:ext>
                      </a:extLst>
                    </a:blip>
                    <a:srcRect l="6854" r="7059"/>
                    <a:stretch/>
                  </pic:blipFill>
                  <pic:spPr bwMode="auto">
                    <a:xfrm>
                      <a:off x="0" y="0"/>
                      <a:ext cx="5484204" cy="4504457"/>
                    </a:xfrm>
                    <a:prstGeom prst="rect">
                      <a:avLst/>
                    </a:prstGeom>
                    <a:ln>
                      <a:noFill/>
                    </a:ln>
                    <a:extLst>
                      <a:ext uri="{53640926-AAD7-44D8-BBD7-CCE9431645EC}">
                        <a14:shadowObscured xmlns:a14="http://schemas.microsoft.com/office/drawing/2010/main"/>
                      </a:ext>
                    </a:extLst>
                  </pic:spPr>
                </pic:pic>
              </a:graphicData>
            </a:graphic>
          </wp:inline>
        </w:drawing>
      </w:r>
    </w:p>
    <w:p w:rsidR="007315C8" w:rsidRDefault="0015310A" w:rsidP="002E5259">
      <w:pPr>
        <w:spacing w:line="360" w:lineRule="auto"/>
        <w:jc w:val="center"/>
        <w:rPr>
          <w:rFonts w:ascii="黑体" w:eastAsia="黑体" w:hAnsi="黑体"/>
          <w:sz w:val="20"/>
          <w:szCs w:val="20"/>
        </w:rPr>
      </w:pPr>
      <w:r w:rsidRPr="007315C8">
        <w:rPr>
          <w:rFonts w:ascii="黑体" w:eastAsia="黑体" w:hAnsi="黑体" w:hint="eastAsia"/>
          <w:sz w:val="20"/>
          <w:szCs w:val="20"/>
        </w:rPr>
        <w:t>图</w:t>
      </w:r>
      <w:r w:rsidRPr="007315C8">
        <w:rPr>
          <w:rFonts w:ascii="黑体" w:eastAsia="黑体" w:hAnsi="黑体"/>
          <w:sz w:val="20"/>
          <w:szCs w:val="20"/>
        </w:rPr>
        <w:t xml:space="preserve"> 1</w:t>
      </w:r>
      <w:r w:rsidR="009C5133">
        <w:rPr>
          <w:rFonts w:ascii="黑体" w:eastAsia="黑体" w:hAnsi="黑体" w:hint="eastAsia"/>
          <w:sz w:val="20"/>
          <w:szCs w:val="20"/>
        </w:rPr>
        <w:t>小</w:t>
      </w:r>
      <w:r w:rsidRPr="007315C8">
        <w:rPr>
          <w:rFonts w:ascii="黑体" w:eastAsia="黑体" w:hAnsi="黑体"/>
          <w:sz w:val="20"/>
          <w:szCs w:val="20"/>
        </w:rPr>
        <w:t>车现场运行场地示意图</w:t>
      </w:r>
    </w:p>
    <w:p w:rsidR="002E5259" w:rsidRPr="002E5259" w:rsidRDefault="002E5259" w:rsidP="002E5259">
      <w:pPr>
        <w:spacing w:line="360" w:lineRule="auto"/>
        <w:ind w:firstLineChars="200" w:firstLine="560"/>
        <w:rPr>
          <w:rFonts w:ascii="仿宋" w:eastAsia="仿宋" w:hAnsi="仿宋"/>
          <w:sz w:val="28"/>
          <w:szCs w:val="28"/>
        </w:rPr>
      </w:pPr>
      <w:r w:rsidRPr="002E5259">
        <w:rPr>
          <w:rFonts w:ascii="仿宋" w:eastAsia="仿宋" w:hAnsi="仿宋"/>
          <w:sz w:val="28"/>
          <w:szCs w:val="28"/>
        </w:rPr>
        <w:t>主要地点及</w:t>
      </w:r>
      <w:r w:rsidRPr="002E5259">
        <w:rPr>
          <w:rFonts w:ascii="仿宋" w:eastAsia="仿宋" w:hAnsi="仿宋" w:hint="eastAsia"/>
          <w:sz w:val="28"/>
          <w:szCs w:val="28"/>
        </w:rPr>
        <w:t>在运行场地的坐标</w:t>
      </w:r>
      <w:r>
        <w:rPr>
          <w:rFonts w:ascii="仿宋" w:eastAsia="仿宋" w:hAnsi="仿宋" w:hint="eastAsia"/>
          <w:sz w:val="28"/>
          <w:szCs w:val="28"/>
        </w:rPr>
        <w:t>见表1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2209"/>
        <w:gridCol w:w="2191"/>
      </w:tblGrid>
      <w:tr w:rsidR="00B40415" w:rsidRPr="009236A0" w:rsidTr="009236A0">
        <w:trPr>
          <w:trHeight w:val="670"/>
        </w:trPr>
        <w:tc>
          <w:tcPr>
            <w:tcW w:w="3891" w:type="dxa"/>
            <w:shd w:val="clear" w:color="auto" w:fill="auto"/>
            <w:noWrap/>
            <w:vAlign w:val="bottom"/>
            <w:hideMark/>
          </w:tcPr>
          <w:p w:rsidR="00B40415" w:rsidRPr="008C54AE" w:rsidRDefault="008C54AE" w:rsidP="005167AB">
            <w:pPr>
              <w:widowControl/>
              <w:ind w:firstLine="200"/>
              <w:rPr>
                <w:rFonts w:ascii="仿宋" w:eastAsia="仿宋" w:hAnsi="仿宋" w:cs="宋体"/>
                <w:b/>
                <w:color w:val="000000"/>
                <w:kern w:val="0"/>
                <w:sz w:val="28"/>
                <w:szCs w:val="28"/>
              </w:rPr>
            </w:pPr>
            <w:r w:rsidRPr="008C54AE">
              <w:rPr>
                <w:rFonts w:ascii="仿宋" w:eastAsia="仿宋" w:hAnsi="仿宋" w:cs="宋体" w:hint="eastAsia"/>
                <w:b/>
                <w:color w:val="000000"/>
                <w:kern w:val="0"/>
                <w:sz w:val="28"/>
                <w:szCs w:val="28"/>
              </w:rPr>
              <w:t>经过地点</w:t>
            </w:r>
          </w:p>
        </w:tc>
        <w:tc>
          <w:tcPr>
            <w:tcW w:w="2209" w:type="dxa"/>
            <w:shd w:val="clear" w:color="auto" w:fill="auto"/>
            <w:noWrap/>
            <w:vAlign w:val="bottom"/>
            <w:hideMark/>
          </w:tcPr>
          <w:p w:rsidR="00B40415" w:rsidRPr="008C54AE" w:rsidRDefault="009236A0" w:rsidP="005167AB">
            <w:pPr>
              <w:widowControl/>
              <w:ind w:firstLine="200"/>
              <w:rPr>
                <w:rFonts w:ascii="仿宋" w:eastAsia="仿宋" w:hAnsi="仿宋" w:cs="宋体"/>
                <w:b/>
                <w:color w:val="000000"/>
                <w:kern w:val="0"/>
                <w:sz w:val="28"/>
                <w:szCs w:val="28"/>
              </w:rPr>
            </w:pPr>
            <w:r w:rsidRPr="008C54AE">
              <w:rPr>
                <w:rFonts w:ascii="仿宋" w:eastAsia="仿宋" w:hAnsi="仿宋" w:hint="eastAsia"/>
                <w:b/>
                <w:sz w:val="28"/>
                <w:szCs w:val="28"/>
              </w:rPr>
              <w:t>坐标</w:t>
            </w:r>
            <w:r w:rsidRPr="008C54AE">
              <w:rPr>
                <w:rFonts w:ascii="仿宋" w:eastAsia="仿宋" w:hAnsi="仿宋"/>
                <w:b/>
                <w:sz w:val="28"/>
                <w:szCs w:val="28"/>
              </w:rPr>
              <w:t xml:space="preserve"> X (mm)</w:t>
            </w:r>
          </w:p>
        </w:tc>
        <w:tc>
          <w:tcPr>
            <w:tcW w:w="2191" w:type="dxa"/>
            <w:shd w:val="clear" w:color="auto" w:fill="auto"/>
            <w:noWrap/>
            <w:vAlign w:val="bottom"/>
            <w:hideMark/>
          </w:tcPr>
          <w:p w:rsidR="00B40415" w:rsidRPr="008C54AE" w:rsidRDefault="009236A0" w:rsidP="005167AB">
            <w:pPr>
              <w:widowControl/>
              <w:ind w:firstLine="200"/>
              <w:rPr>
                <w:rFonts w:ascii="仿宋" w:eastAsia="仿宋" w:hAnsi="仿宋" w:cs="宋体"/>
                <w:b/>
                <w:color w:val="000000"/>
                <w:kern w:val="0"/>
                <w:sz w:val="28"/>
                <w:szCs w:val="28"/>
              </w:rPr>
            </w:pPr>
            <w:r w:rsidRPr="008C54AE">
              <w:rPr>
                <w:rFonts w:ascii="仿宋" w:eastAsia="仿宋" w:hAnsi="仿宋" w:hint="eastAsia"/>
                <w:b/>
                <w:sz w:val="28"/>
                <w:szCs w:val="28"/>
              </w:rPr>
              <w:t>坐标</w:t>
            </w:r>
            <w:r w:rsidRPr="008C54AE">
              <w:rPr>
                <w:rFonts w:ascii="仿宋" w:eastAsia="仿宋" w:hAnsi="仿宋"/>
                <w:b/>
                <w:sz w:val="28"/>
                <w:szCs w:val="28"/>
              </w:rPr>
              <w:t xml:space="preserve"> Y (mm)</w:t>
            </w:r>
          </w:p>
        </w:tc>
      </w:tr>
      <w:tr w:rsidR="00B40415" w:rsidRPr="009236A0" w:rsidTr="009236A0">
        <w:trPr>
          <w:trHeight w:val="670"/>
        </w:trPr>
        <w:tc>
          <w:tcPr>
            <w:tcW w:w="3891" w:type="dxa"/>
            <w:shd w:val="clear" w:color="auto" w:fill="auto"/>
            <w:noWrap/>
            <w:vAlign w:val="bottom"/>
            <w:hideMark/>
          </w:tcPr>
          <w:p w:rsidR="00B40415" w:rsidRPr="009236A0" w:rsidRDefault="00B40415" w:rsidP="005167AB">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东门</w:t>
            </w:r>
          </w:p>
        </w:tc>
        <w:tc>
          <w:tcPr>
            <w:tcW w:w="2209" w:type="dxa"/>
            <w:shd w:val="clear" w:color="auto" w:fill="auto"/>
            <w:noWrap/>
            <w:vAlign w:val="bottom"/>
            <w:hideMark/>
          </w:tcPr>
          <w:p w:rsidR="00B40415" w:rsidRPr="009236A0" w:rsidRDefault="00B40415" w:rsidP="005167AB">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4</w:t>
            </w:r>
            <w:r w:rsidR="004014BD">
              <w:rPr>
                <w:rFonts w:ascii="仿宋" w:eastAsia="仿宋" w:hAnsi="仿宋" w:cs="宋体"/>
                <w:color w:val="000000"/>
                <w:kern w:val="0"/>
                <w:sz w:val="28"/>
                <w:szCs w:val="28"/>
              </w:rPr>
              <w:t>900</w:t>
            </w:r>
          </w:p>
        </w:tc>
        <w:tc>
          <w:tcPr>
            <w:tcW w:w="2191" w:type="dxa"/>
            <w:shd w:val="clear" w:color="auto" w:fill="auto"/>
            <w:noWrap/>
            <w:vAlign w:val="bottom"/>
            <w:hideMark/>
          </w:tcPr>
          <w:p w:rsidR="00B40415" w:rsidRPr="009236A0" w:rsidRDefault="00B40415" w:rsidP="005167AB">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2</w:t>
            </w:r>
            <w:r w:rsidR="004014BD">
              <w:rPr>
                <w:rFonts w:ascii="仿宋" w:eastAsia="仿宋" w:hAnsi="仿宋" w:cs="宋体"/>
                <w:color w:val="000000"/>
                <w:kern w:val="0"/>
                <w:sz w:val="28"/>
                <w:szCs w:val="28"/>
              </w:rPr>
              <w:t>5</w:t>
            </w:r>
            <w:r w:rsidRPr="009236A0">
              <w:rPr>
                <w:rFonts w:ascii="仿宋" w:eastAsia="仿宋" w:hAnsi="仿宋" w:cs="宋体" w:hint="eastAsia"/>
                <w:color w:val="000000"/>
                <w:kern w:val="0"/>
                <w:sz w:val="28"/>
                <w:szCs w:val="28"/>
              </w:rPr>
              <w:t>00</w:t>
            </w:r>
          </w:p>
        </w:tc>
      </w:tr>
      <w:tr w:rsidR="00B40415" w:rsidRPr="009236A0" w:rsidTr="009236A0">
        <w:trPr>
          <w:trHeight w:val="670"/>
        </w:trPr>
        <w:tc>
          <w:tcPr>
            <w:tcW w:w="3891" w:type="dxa"/>
            <w:shd w:val="clear" w:color="auto" w:fill="auto"/>
            <w:noWrap/>
            <w:vAlign w:val="bottom"/>
            <w:hideMark/>
          </w:tcPr>
          <w:p w:rsidR="00B40415" w:rsidRPr="009236A0" w:rsidRDefault="00B40415" w:rsidP="005167AB">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大红炉</w:t>
            </w:r>
          </w:p>
        </w:tc>
        <w:tc>
          <w:tcPr>
            <w:tcW w:w="2209" w:type="dxa"/>
            <w:shd w:val="clear" w:color="auto" w:fill="auto"/>
            <w:noWrap/>
            <w:vAlign w:val="bottom"/>
            <w:hideMark/>
          </w:tcPr>
          <w:p w:rsidR="00B40415" w:rsidRPr="009236A0" w:rsidRDefault="00B40415" w:rsidP="005167AB">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4</w:t>
            </w:r>
            <w:r w:rsidR="004014BD">
              <w:rPr>
                <w:rFonts w:ascii="仿宋" w:eastAsia="仿宋" w:hAnsi="仿宋" w:cs="宋体"/>
                <w:color w:val="000000"/>
                <w:kern w:val="0"/>
                <w:sz w:val="28"/>
                <w:szCs w:val="28"/>
              </w:rPr>
              <w:t>6</w:t>
            </w:r>
            <w:r w:rsidRPr="009236A0">
              <w:rPr>
                <w:rFonts w:ascii="仿宋" w:eastAsia="仿宋" w:hAnsi="仿宋" w:cs="宋体" w:hint="eastAsia"/>
                <w:color w:val="000000"/>
                <w:kern w:val="0"/>
                <w:sz w:val="28"/>
                <w:szCs w:val="28"/>
              </w:rPr>
              <w:t>00</w:t>
            </w:r>
          </w:p>
        </w:tc>
        <w:tc>
          <w:tcPr>
            <w:tcW w:w="2191" w:type="dxa"/>
            <w:shd w:val="clear" w:color="auto" w:fill="auto"/>
            <w:noWrap/>
            <w:vAlign w:val="bottom"/>
            <w:hideMark/>
          </w:tcPr>
          <w:p w:rsidR="00B40415" w:rsidRPr="009236A0" w:rsidRDefault="004014BD" w:rsidP="005167AB">
            <w:pPr>
              <w:widowControl/>
              <w:ind w:firstLine="200"/>
              <w:rPr>
                <w:rFonts w:ascii="仿宋" w:eastAsia="仿宋" w:hAnsi="仿宋" w:cs="宋体"/>
                <w:color w:val="000000"/>
                <w:kern w:val="0"/>
                <w:sz w:val="28"/>
                <w:szCs w:val="28"/>
              </w:rPr>
            </w:pPr>
            <w:r>
              <w:rPr>
                <w:rFonts w:ascii="仿宋" w:eastAsia="仿宋" w:hAnsi="仿宋" w:cs="宋体"/>
                <w:color w:val="000000"/>
                <w:kern w:val="0"/>
                <w:sz w:val="28"/>
                <w:szCs w:val="28"/>
              </w:rPr>
              <w:t>240</w:t>
            </w:r>
            <w:r w:rsidR="00B40415" w:rsidRPr="009236A0">
              <w:rPr>
                <w:rFonts w:ascii="仿宋" w:eastAsia="仿宋" w:hAnsi="仿宋" w:cs="宋体" w:hint="eastAsia"/>
                <w:color w:val="000000"/>
                <w:kern w:val="0"/>
                <w:sz w:val="28"/>
                <w:szCs w:val="28"/>
              </w:rPr>
              <w:t>0</w:t>
            </w:r>
          </w:p>
        </w:tc>
      </w:tr>
      <w:tr w:rsidR="00FD36B7" w:rsidRPr="009236A0" w:rsidTr="009236A0">
        <w:trPr>
          <w:trHeight w:val="670"/>
        </w:trPr>
        <w:tc>
          <w:tcPr>
            <w:tcW w:w="3891" w:type="dxa"/>
            <w:shd w:val="clear" w:color="auto" w:fill="auto"/>
            <w:noWrap/>
            <w:vAlign w:val="bottom"/>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稷下湖</w:t>
            </w:r>
          </w:p>
        </w:tc>
        <w:tc>
          <w:tcPr>
            <w:tcW w:w="2209" w:type="dxa"/>
            <w:shd w:val="clear" w:color="auto" w:fill="auto"/>
            <w:noWrap/>
            <w:vAlign w:val="bottom"/>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3</w:t>
            </w:r>
            <w:r>
              <w:rPr>
                <w:rFonts w:ascii="仿宋" w:eastAsia="仿宋" w:hAnsi="仿宋" w:cs="宋体"/>
                <w:color w:val="000000"/>
                <w:kern w:val="0"/>
                <w:sz w:val="28"/>
                <w:szCs w:val="28"/>
              </w:rPr>
              <w:t>2</w:t>
            </w:r>
            <w:r w:rsidRPr="009236A0">
              <w:rPr>
                <w:rFonts w:ascii="仿宋" w:eastAsia="仿宋" w:hAnsi="仿宋" w:cs="宋体" w:hint="eastAsia"/>
                <w:color w:val="000000"/>
                <w:kern w:val="0"/>
                <w:sz w:val="28"/>
                <w:szCs w:val="28"/>
              </w:rPr>
              <w:t>00</w:t>
            </w:r>
          </w:p>
        </w:tc>
        <w:tc>
          <w:tcPr>
            <w:tcW w:w="2191" w:type="dxa"/>
            <w:shd w:val="clear" w:color="auto" w:fill="auto"/>
            <w:noWrap/>
            <w:vAlign w:val="bottom"/>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3</w:t>
            </w:r>
            <w:r>
              <w:rPr>
                <w:rFonts w:ascii="仿宋" w:eastAsia="仿宋" w:hAnsi="仿宋" w:cs="宋体"/>
                <w:color w:val="000000"/>
                <w:kern w:val="0"/>
                <w:sz w:val="28"/>
                <w:szCs w:val="28"/>
              </w:rPr>
              <w:t>4</w:t>
            </w:r>
            <w:r w:rsidRPr="009236A0">
              <w:rPr>
                <w:rFonts w:ascii="仿宋" w:eastAsia="仿宋" w:hAnsi="仿宋" w:cs="宋体" w:hint="eastAsia"/>
                <w:color w:val="000000"/>
                <w:kern w:val="0"/>
                <w:sz w:val="28"/>
                <w:szCs w:val="28"/>
              </w:rPr>
              <w:t>00</w:t>
            </w:r>
          </w:p>
        </w:tc>
      </w:tr>
      <w:tr w:rsidR="00FD36B7" w:rsidRPr="009236A0" w:rsidTr="009236A0">
        <w:trPr>
          <w:trHeight w:val="670"/>
        </w:trPr>
        <w:tc>
          <w:tcPr>
            <w:tcW w:w="3891" w:type="dxa"/>
            <w:shd w:val="clear" w:color="auto" w:fill="auto"/>
            <w:noWrap/>
            <w:vAlign w:val="bottom"/>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大学生艺术中心</w:t>
            </w:r>
          </w:p>
        </w:tc>
        <w:tc>
          <w:tcPr>
            <w:tcW w:w="2209" w:type="dxa"/>
            <w:shd w:val="clear" w:color="auto" w:fill="auto"/>
            <w:noWrap/>
            <w:vAlign w:val="bottom"/>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1900</w:t>
            </w:r>
          </w:p>
        </w:tc>
        <w:tc>
          <w:tcPr>
            <w:tcW w:w="2191" w:type="dxa"/>
            <w:shd w:val="clear" w:color="auto" w:fill="auto"/>
            <w:noWrap/>
            <w:vAlign w:val="bottom"/>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3200</w:t>
            </w:r>
          </w:p>
        </w:tc>
      </w:tr>
      <w:tr w:rsidR="00FD36B7" w:rsidRPr="009236A0" w:rsidTr="009236A0">
        <w:trPr>
          <w:trHeight w:val="652"/>
        </w:trPr>
        <w:tc>
          <w:tcPr>
            <w:tcW w:w="3891" w:type="dxa"/>
            <w:shd w:val="clear" w:color="auto" w:fill="auto"/>
            <w:noWrap/>
            <w:vAlign w:val="bottom"/>
            <w:hideMark/>
          </w:tcPr>
          <w:p w:rsidR="00FD36B7" w:rsidRPr="009236A0" w:rsidRDefault="00FD36B7" w:rsidP="00FD36B7">
            <w:pPr>
              <w:widowControl/>
              <w:ind w:firstLine="200"/>
              <w:rPr>
                <w:rFonts w:ascii="仿宋" w:eastAsia="仿宋" w:hAnsi="仿宋" w:cs="宋体"/>
                <w:color w:val="000000"/>
                <w:kern w:val="0"/>
                <w:sz w:val="28"/>
                <w:szCs w:val="28"/>
              </w:rPr>
            </w:pPr>
            <w:r>
              <w:rPr>
                <w:rFonts w:ascii="仿宋" w:eastAsia="仿宋" w:hAnsi="仿宋" w:cs="宋体" w:hint="eastAsia"/>
                <w:color w:val="000000"/>
                <w:kern w:val="0"/>
                <w:sz w:val="28"/>
                <w:szCs w:val="28"/>
              </w:rPr>
              <w:t>综合服务中心</w:t>
            </w:r>
          </w:p>
        </w:tc>
        <w:tc>
          <w:tcPr>
            <w:tcW w:w="2209" w:type="dxa"/>
            <w:shd w:val="clear" w:color="auto" w:fill="auto"/>
            <w:noWrap/>
            <w:vAlign w:val="bottom"/>
            <w:hideMark/>
          </w:tcPr>
          <w:p w:rsidR="00FD36B7" w:rsidRPr="009236A0" w:rsidRDefault="00FD36B7" w:rsidP="00FD36B7">
            <w:pPr>
              <w:widowControl/>
              <w:ind w:firstLine="200"/>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300</w:t>
            </w:r>
          </w:p>
        </w:tc>
        <w:tc>
          <w:tcPr>
            <w:tcW w:w="2191" w:type="dxa"/>
            <w:shd w:val="clear" w:color="auto" w:fill="auto"/>
            <w:noWrap/>
            <w:vAlign w:val="bottom"/>
            <w:hideMark/>
          </w:tcPr>
          <w:p w:rsidR="00FD36B7" w:rsidRPr="009236A0" w:rsidRDefault="00FD36B7" w:rsidP="00FD36B7">
            <w:pPr>
              <w:widowControl/>
              <w:ind w:firstLine="200"/>
              <w:rPr>
                <w:rFonts w:ascii="仿宋" w:eastAsia="仿宋" w:hAnsi="仿宋" w:cs="宋体"/>
                <w:color w:val="000000"/>
                <w:kern w:val="0"/>
                <w:sz w:val="28"/>
                <w:szCs w:val="28"/>
              </w:rPr>
            </w:pPr>
            <w:r>
              <w:rPr>
                <w:rFonts w:ascii="仿宋" w:eastAsia="仿宋" w:hAnsi="仿宋" w:cs="宋体"/>
                <w:color w:val="000000"/>
                <w:kern w:val="0"/>
                <w:sz w:val="28"/>
                <w:szCs w:val="28"/>
              </w:rPr>
              <w:t>32</w:t>
            </w:r>
            <w:r w:rsidRPr="009236A0">
              <w:rPr>
                <w:rFonts w:ascii="仿宋" w:eastAsia="仿宋" w:hAnsi="仿宋" w:cs="宋体" w:hint="eastAsia"/>
                <w:color w:val="000000"/>
                <w:kern w:val="0"/>
                <w:sz w:val="28"/>
                <w:szCs w:val="28"/>
              </w:rPr>
              <w:t>00</w:t>
            </w:r>
          </w:p>
        </w:tc>
      </w:tr>
      <w:tr w:rsidR="00FD36B7" w:rsidRPr="009236A0" w:rsidTr="009236A0">
        <w:trPr>
          <w:trHeight w:val="652"/>
        </w:trPr>
        <w:tc>
          <w:tcPr>
            <w:tcW w:w="3891" w:type="dxa"/>
            <w:shd w:val="clear" w:color="auto" w:fill="auto"/>
            <w:noWrap/>
            <w:vAlign w:val="bottom"/>
          </w:tcPr>
          <w:p w:rsidR="00FD36B7" w:rsidRDefault="00FD36B7" w:rsidP="00FD36B7">
            <w:pPr>
              <w:widowControl/>
              <w:ind w:firstLine="200"/>
              <w:rPr>
                <w:rFonts w:ascii="仿宋" w:eastAsia="仿宋" w:hAnsi="仿宋" w:cs="宋体"/>
                <w:color w:val="000000"/>
                <w:kern w:val="0"/>
                <w:sz w:val="28"/>
                <w:szCs w:val="28"/>
              </w:rPr>
            </w:pPr>
            <w:r>
              <w:rPr>
                <w:rFonts w:ascii="仿宋" w:eastAsia="仿宋" w:hAnsi="仿宋" w:cs="宋体" w:hint="eastAsia"/>
                <w:color w:val="000000"/>
                <w:kern w:val="0"/>
                <w:sz w:val="28"/>
                <w:szCs w:val="28"/>
              </w:rPr>
              <w:t>三机楼</w:t>
            </w:r>
          </w:p>
        </w:tc>
        <w:tc>
          <w:tcPr>
            <w:tcW w:w="2209" w:type="dxa"/>
            <w:shd w:val="clear" w:color="auto" w:fill="auto"/>
            <w:noWrap/>
            <w:vAlign w:val="bottom"/>
          </w:tcPr>
          <w:p w:rsidR="00FD36B7" w:rsidRPr="009236A0" w:rsidRDefault="00FD36B7" w:rsidP="00FD36B7">
            <w:pPr>
              <w:widowControl/>
              <w:ind w:firstLine="200"/>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000</w:t>
            </w:r>
          </w:p>
        </w:tc>
        <w:tc>
          <w:tcPr>
            <w:tcW w:w="2191" w:type="dxa"/>
            <w:shd w:val="clear" w:color="auto" w:fill="auto"/>
            <w:noWrap/>
            <w:vAlign w:val="bottom"/>
          </w:tcPr>
          <w:p w:rsidR="00FD36B7" w:rsidRPr="009236A0" w:rsidRDefault="00FD36B7" w:rsidP="00FD36B7">
            <w:pPr>
              <w:widowControl/>
              <w:ind w:firstLine="200"/>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000</w:t>
            </w:r>
          </w:p>
        </w:tc>
      </w:tr>
      <w:tr w:rsidR="00FD36B7" w:rsidRPr="009236A0" w:rsidTr="009236A0">
        <w:trPr>
          <w:trHeight w:val="670"/>
        </w:trPr>
        <w:tc>
          <w:tcPr>
            <w:tcW w:w="3891" w:type="dxa"/>
            <w:shd w:val="clear" w:color="auto" w:fill="auto"/>
            <w:noWrap/>
            <w:vAlign w:val="bottom"/>
            <w:hideMark/>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逸夫图书馆</w:t>
            </w:r>
          </w:p>
        </w:tc>
        <w:tc>
          <w:tcPr>
            <w:tcW w:w="2209" w:type="dxa"/>
            <w:shd w:val="clear" w:color="auto" w:fill="auto"/>
            <w:noWrap/>
            <w:vAlign w:val="bottom"/>
            <w:hideMark/>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1</w:t>
            </w:r>
            <w:r>
              <w:rPr>
                <w:rFonts w:ascii="仿宋" w:eastAsia="仿宋" w:hAnsi="仿宋" w:cs="宋体"/>
                <w:color w:val="000000"/>
                <w:kern w:val="0"/>
                <w:sz w:val="28"/>
                <w:szCs w:val="28"/>
              </w:rPr>
              <w:t>900</w:t>
            </w:r>
          </w:p>
        </w:tc>
        <w:tc>
          <w:tcPr>
            <w:tcW w:w="2191" w:type="dxa"/>
            <w:shd w:val="clear" w:color="auto" w:fill="auto"/>
            <w:noWrap/>
            <w:vAlign w:val="bottom"/>
            <w:hideMark/>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1</w:t>
            </w:r>
            <w:r>
              <w:rPr>
                <w:rFonts w:ascii="仿宋" w:eastAsia="仿宋" w:hAnsi="仿宋" w:cs="宋体"/>
                <w:color w:val="000000"/>
                <w:kern w:val="0"/>
                <w:sz w:val="28"/>
                <w:szCs w:val="28"/>
              </w:rPr>
              <w:t>6</w:t>
            </w:r>
            <w:r w:rsidRPr="009236A0">
              <w:rPr>
                <w:rFonts w:ascii="仿宋" w:eastAsia="仿宋" w:hAnsi="仿宋" w:cs="宋体" w:hint="eastAsia"/>
                <w:color w:val="000000"/>
                <w:kern w:val="0"/>
                <w:sz w:val="28"/>
                <w:szCs w:val="28"/>
              </w:rPr>
              <w:t>00</w:t>
            </w:r>
          </w:p>
        </w:tc>
      </w:tr>
      <w:tr w:rsidR="00FD36B7" w:rsidRPr="009236A0" w:rsidTr="009236A0">
        <w:trPr>
          <w:trHeight w:val="670"/>
        </w:trPr>
        <w:tc>
          <w:tcPr>
            <w:tcW w:w="3891" w:type="dxa"/>
            <w:shd w:val="clear" w:color="auto" w:fill="auto"/>
            <w:noWrap/>
            <w:vAlign w:val="bottom"/>
            <w:hideMark/>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lastRenderedPageBreak/>
              <w:t>第二体育场</w:t>
            </w:r>
          </w:p>
        </w:tc>
        <w:tc>
          <w:tcPr>
            <w:tcW w:w="2209" w:type="dxa"/>
            <w:shd w:val="clear" w:color="auto" w:fill="auto"/>
            <w:noWrap/>
            <w:vAlign w:val="bottom"/>
            <w:hideMark/>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2700</w:t>
            </w:r>
          </w:p>
        </w:tc>
        <w:tc>
          <w:tcPr>
            <w:tcW w:w="2191" w:type="dxa"/>
            <w:shd w:val="clear" w:color="auto" w:fill="auto"/>
            <w:noWrap/>
            <w:vAlign w:val="bottom"/>
            <w:hideMark/>
          </w:tcPr>
          <w:p w:rsidR="00FD36B7" w:rsidRPr="009236A0" w:rsidRDefault="00FD36B7" w:rsidP="00FD36B7">
            <w:pPr>
              <w:widowControl/>
              <w:ind w:firstLine="200"/>
              <w:rPr>
                <w:rFonts w:ascii="仿宋" w:eastAsia="仿宋" w:hAnsi="仿宋" w:cs="宋体"/>
                <w:color w:val="000000"/>
                <w:kern w:val="0"/>
                <w:sz w:val="28"/>
                <w:szCs w:val="28"/>
              </w:rPr>
            </w:pPr>
            <w:r>
              <w:rPr>
                <w:rFonts w:ascii="仿宋" w:eastAsia="仿宋" w:hAnsi="仿宋" w:cs="宋体"/>
                <w:color w:val="000000"/>
                <w:kern w:val="0"/>
                <w:sz w:val="28"/>
                <w:szCs w:val="28"/>
              </w:rPr>
              <w:t>1900</w:t>
            </w:r>
          </w:p>
        </w:tc>
      </w:tr>
      <w:tr w:rsidR="00FD36B7" w:rsidRPr="009236A0" w:rsidTr="009236A0">
        <w:trPr>
          <w:trHeight w:val="670"/>
        </w:trPr>
        <w:tc>
          <w:tcPr>
            <w:tcW w:w="3891" w:type="dxa"/>
            <w:shd w:val="clear" w:color="auto" w:fill="auto"/>
            <w:noWrap/>
            <w:vAlign w:val="bottom"/>
            <w:hideMark/>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鸿远楼</w:t>
            </w:r>
          </w:p>
        </w:tc>
        <w:tc>
          <w:tcPr>
            <w:tcW w:w="2209" w:type="dxa"/>
            <w:shd w:val="clear" w:color="auto" w:fill="auto"/>
            <w:noWrap/>
            <w:vAlign w:val="bottom"/>
            <w:hideMark/>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3600</w:t>
            </w:r>
          </w:p>
        </w:tc>
        <w:tc>
          <w:tcPr>
            <w:tcW w:w="2191" w:type="dxa"/>
            <w:shd w:val="clear" w:color="auto" w:fill="auto"/>
            <w:noWrap/>
            <w:vAlign w:val="bottom"/>
            <w:hideMark/>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1</w:t>
            </w:r>
            <w:r w:rsidR="007315C8">
              <w:rPr>
                <w:rFonts w:ascii="仿宋" w:eastAsia="仿宋" w:hAnsi="仿宋" w:cs="宋体"/>
                <w:color w:val="000000"/>
                <w:kern w:val="0"/>
                <w:sz w:val="28"/>
                <w:szCs w:val="28"/>
              </w:rPr>
              <w:t>4</w:t>
            </w:r>
            <w:r w:rsidRPr="009236A0">
              <w:rPr>
                <w:rFonts w:ascii="仿宋" w:eastAsia="仿宋" w:hAnsi="仿宋" w:cs="宋体" w:hint="eastAsia"/>
                <w:color w:val="000000"/>
                <w:kern w:val="0"/>
                <w:sz w:val="28"/>
                <w:szCs w:val="28"/>
              </w:rPr>
              <w:t>00</w:t>
            </w:r>
          </w:p>
        </w:tc>
      </w:tr>
      <w:tr w:rsidR="00FD36B7" w:rsidRPr="009236A0" w:rsidTr="009236A0">
        <w:trPr>
          <w:trHeight w:val="652"/>
        </w:trPr>
        <w:tc>
          <w:tcPr>
            <w:tcW w:w="3891" w:type="dxa"/>
            <w:shd w:val="clear" w:color="auto" w:fill="auto"/>
            <w:noWrap/>
            <w:vAlign w:val="bottom"/>
            <w:hideMark/>
          </w:tcPr>
          <w:p w:rsidR="00FD36B7" w:rsidRPr="009236A0" w:rsidRDefault="00FD36B7" w:rsidP="00FD36B7">
            <w:pPr>
              <w:widowControl/>
              <w:ind w:firstLine="200"/>
              <w:rPr>
                <w:rFonts w:ascii="仿宋" w:eastAsia="仿宋" w:hAnsi="仿宋" w:cs="宋体"/>
                <w:color w:val="000000"/>
                <w:kern w:val="0"/>
                <w:sz w:val="28"/>
                <w:szCs w:val="28"/>
              </w:rPr>
            </w:pPr>
            <w:r w:rsidRPr="009236A0">
              <w:rPr>
                <w:rFonts w:ascii="仿宋" w:eastAsia="仿宋" w:hAnsi="仿宋" w:cs="宋体" w:hint="eastAsia"/>
                <w:color w:val="000000"/>
                <w:kern w:val="0"/>
                <w:sz w:val="28"/>
                <w:szCs w:val="28"/>
              </w:rPr>
              <w:t>南门</w:t>
            </w:r>
          </w:p>
        </w:tc>
        <w:tc>
          <w:tcPr>
            <w:tcW w:w="2209" w:type="dxa"/>
            <w:shd w:val="clear" w:color="auto" w:fill="auto"/>
            <w:noWrap/>
            <w:vAlign w:val="bottom"/>
            <w:hideMark/>
          </w:tcPr>
          <w:p w:rsidR="00FD36B7" w:rsidRPr="009236A0" w:rsidRDefault="007315C8" w:rsidP="00FD36B7">
            <w:pPr>
              <w:widowControl/>
              <w:ind w:firstLine="200"/>
              <w:rPr>
                <w:rFonts w:ascii="仿宋" w:eastAsia="仿宋" w:hAnsi="仿宋" w:cs="宋体"/>
                <w:color w:val="000000"/>
                <w:kern w:val="0"/>
                <w:sz w:val="28"/>
                <w:szCs w:val="28"/>
              </w:rPr>
            </w:pPr>
            <w:r>
              <w:rPr>
                <w:rFonts w:ascii="仿宋" w:eastAsia="仿宋" w:hAnsi="仿宋" w:cs="宋体"/>
                <w:color w:val="000000"/>
                <w:kern w:val="0"/>
                <w:sz w:val="28"/>
                <w:szCs w:val="28"/>
              </w:rPr>
              <w:t>3600</w:t>
            </w:r>
          </w:p>
        </w:tc>
        <w:tc>
          <w:tcPr>
            <w:tcW w:w="2191" w:type="dxa"/>
            <w:shd w:val="clear" w:color="auto" w:fill="auto"/>
            <w:noWrap/>
            <w:vAlign w:val="bottom"/>
            <w:hideMark/>
          </w:tcPr>
          <w:p w:rsidR="00FD36B7" w:rsidRPr="009236A0" w:rsidRDefault="007315C8" w:rsidP="00FD36B7">
            <w:pPr>
              <w:widowControl/>
              <w:ind w:firstLine="200"/>
              <w:rPr>
                <w:rFonts w:ascii="仿宋" w:eastAsia="仿宋" w:hAnsi="仿宋" w:cs="宋体"/>
                <w:color w:val="000000"/>
                <w:kern w:val="0"/>
                <w:sz w:val="28"/>
                <w:szCs w:val="28"/>
              </w:rPr>
            </w:pPr>
            <w:r>
              <w:rPr>
                <w:rFonts w:ascii="仿宋" w:eastAsia="仿宋" w:hAnsi="仿宋" w:cs="宋体"/>
                <w:color w:val="000000"/>
                <w:kern w:val="0"/>
                <w:sz w:val="28"/>
                <w:szCs w:val="28"/>
              </w:rPr>
              <w:t>6</w:t>
            </w:r>
            <w:r w:rsidR="00FD36B7" w:rsidRPr="009236A0">
              <w:rPr>
                <w:rFonts w:ascii="仿宋" w:eastAsia="仿宋" w:hAnsi="仿宋" w:cs="宋体" w:hint="eastAsia"/>
                <w:color w:val="000000"/>
                <w:kern w:val="0"/>
                <w:sz w:val="28"/>
                <w:szCs w:val="28"/>
              </w:rPr>
              <w:t>00</w:t>
            </w:r>
          </w:p>
        </w:tc>
      </w:tr>
    </w:tbl>
    <w:p w:rsidR="0015310A" w:rsidRPr="007315C8" w:rsidRDefault="0015310A" w:rsidP="007315C8">
      <w:pPr>
        <w:spacing w:line="360" w:lineRule="auto"/>
        <w:jc w:val="center"/>
        <w:rPr>
          <w:rFonts w:ascii="黑体" w:eastAsia="黑体" w:hAnsi="黑体"/>
          <w:sz w:val="20"/>
          <w:szCs w:val="20"/>
        </w:rPr>
      </w:pPr>
      <w:r w:rsidRPr="007315C8">
        <w:rPr>
          <w:rFonts w:ascii="黑体" w:eastAsia="黑体" w:hAnsi="黑体" w:hint="eastAsia"/>
          <w:sz w:val="20"/>
          <w:szCs w:val="20"/>
        </w:rPr>
        <w:t>表</w:t>
      </w:r>
      <w:r w:rsidRPr="007315C8">
        <w:rPr>
          <w:rFonts w:ascii="黑体" w:eastAsia="黑体" w:hAnsi="黑体"/>
          <w:sz w:val="20"/>
          <w:szCs w:val="20"/>
        </w:rPr>
        <w:t xml:space="preserve"> </w:t>
      </w:r>
      <w:r w:rsidR="005F2AEC" w:rsidRPr="007315C8">
        <w:rPr>
          <w:rFonts w:ascii="黑体" w:eastAsia="黑体" w:hAnsi="黑体"/>
          <w:sz w:val="20"/>
          <w:szCs w:val="20"/>
        </w:rPr>
        <w:t>1</w:t>
      </w:r>
      <w:r w:rsidRPr="007315C8">
        <w:rPr>
          <w:rFonts w:ascii="黑体" w:eastAsia="黑体" w:hAnsi="黑体"/>
          <w:sz w:val="20"/>
          <w:szCs w:val="20"/>
        </w:rPr>
        <w:t>经过的主要地点及</w:t>
      </w:r>
      <w:r w:rsidR="005F2AEC" w:rsidRPr="007315C8">
        <w:rPr>
          <w:rFonts w:ascii="黑体" w:eastAsia="黑体" w:hAnsi="黑体" w:hint="eastAsia"/>
          <w:sz w:val="20"/>
          <w:szCs w:val="20"/>
        </w:rPr>
        <w:t>在运行场地的坐标</w:t>
      </w:r>
    </w:p>
    <w:p w:rsidR="0015310A" w:rsidRPr="001161B9" w:rsidRDefault="0015310A" w:rsidP="005F60FC">
      <w:pPr>
        <w:spacing w:line="360" w:lineRule="auto"/>
        <w:ind w:firstLineChars="200" w:firstLine="560"/>
        <w:rPr>
          <w:rFonts w:ascii="仿宋" w:eastAsia="仿宋" w:hAnsi="仿宋"/>
          <w:sz w:val="28"/>
          <w:szCs w:val="28"/>
        </w:rPr>
      </w:pPr>
      <w:r w:rsidRPr="001161B9">
        <w:rPr>
          <w:rFonts w:ascii="仿宋" w:eastAsia="仿宋" w:hAnsi="仿宋" w:hint="eastAsia"/>
          <w:sz w:val="28"/>
          <w:szCs w:val="28"/>
        </w:rPr>
        <w:t>现场决赛时，除必有标志点外，所设置的标志点</w:t>
      </w:r>
      <w:r w:rsidRPr="001161B9">
        <w:rPr>
          <w:rFonts w:ascii="仿宋" w:eastAsia="仿宋" w:hAnsi="仿宋"/>
          <w:sz w:val="28"/>
          <w:szCs w:val="28"/>
        </w:rPr>
        <w:t>(从 1</w:t>
      </w:r>
      <w:r w:rsidR="005F2AEC" w:rsidRPr="001161B9">
        <w:rPr>
          <w:rFonts w:ascii="仿宋" w:eastAsia="仿宋" w:hAnsi="仿宋"/>
          <w:sz w:val="28"/>
          <w:szCs w:val="28"/>
        </w:rPr>
        <w:t xml:space="preserve">0 </w:t>
      </w:r>
      <w:proofErr w:type="gramStart"/>
      <w:r w:rsidRPr="001161B9">
        <w:rPr>
          <w:rFonts w:ascii="仿宋" w:eastAsia="仿宋" w:hAnsi="仿宋"/>
          <w:sz w:val="28"/>
          <w:szCs w:val="28"/>
        </w:rPr>
        <w:t>个</w:t>
      </w:r>
      <w:proofErr w:type="gramEnd"/>
      <w:r w:rsidRPr="001161B9">
        <w:rPr>
          <w:rFonts w:ascii="仿宋" w:eastAsia="仿宋" w:hAnsi="仿宋"/>
          <w:sz w:val="28"/>
          <w:szCs w:val="28"/>
        </w:rPr>
        <w:t>主要地点中产生)及数量与初赛有所不同，标志点及数量</w:t>
      </w:r>
      <w:r w:rsidR="005F2AEC" w:rsidRPr="001161B9">
        <w:rPr>
          <w:rFonts w:ascii="仿宋" w:eastAsia="仿宋" w:hAnsi="仿宋" w:hint="eastAsia"/>
          <w:sz w:val="28"/>
          <w:szCs w:val="28"/>
        </w:rPr>
        <w:t>随后续通知</w:t>
      </w:r>
      <w:r w:rsidRPr="001161B9">
        <w:rPr>
          <w:rFonts w:ascii="仿宋" w:eastAsia="仿宋" w:hAnsi="仿宋"/>
          <w:sz w:val="28"/>
          <w:szCs w:val="28"/>
        </w:rPr>
        <w:t>。</w:t>
      </w:r>
    </w:p>
    <w:p w:rsidR="0015310A" w:rsidRPr="001161B9" w:rsidRDefault="005F2AEC" w:rsidP="00310843">
      <w:pPr>
        <w:spacing w:line="360" w:lineRule="auto"/>
        <w:rPr>
          <w:rFonts w:ascii="黑体" w:eastAsia="黑体" w:hAnsi="黑体"/>
          <w:b/>
          <w:sz w:val="28"/>
          <w:szCs w:val="28"/>
        </w:rPr>
      </w:pPr>
      <w:r w:rsidRPr="001161B9">
        <w:rPr>
          <w:rFonts w:ascii="黑体" w:eastAsia="黑体" w:hAnsi="黑体" w:hint="eastAsia"/>
          <w:b/>
          <w:sz w:val="28"/>
          <w:szCs w:val="28"/>
        </w:rPr>
        <w:t>四</w:t>
      </w:r>
      <w:r w:rsidR="00485CFD" w:rsidRPr="001161B9">
        <w:rPr>
          <w:rFonts w:ascii="黑体" w:eastAsia="黑体" w:hAnsi="黑体" w:hint="eastAsia"/>
          <w:b/>
          <w:sz w:val="28"/>
          <w:szCs w:val="28"/>
        </w:rPr>
        <w:t>、</w:t>
      </w:r>
      <w:r w:rsidR="0015310A" w:rsidRPr="001161B9">
        <w:rPr>
          <w:rFonts w:ascii="黑体" w:eastAsia="黑体" w:hAnsi="黑体"/>
          <w:b/>
          <w:sz w:val="28"/>
          <w:szCs w:val="28"/>
        </w:rPr>
        <w:t>竞赛</w:t>
      </w:r>
      <w:r w:rsidRPr="001161B9">
        <w:rPr>
          <w:rFonts w:ascii="黑体" w:eastAsia="黑体" w:hAnsi="黑体" w:hint="eastAsia"/>
          <w:b/>
          <w:sz w:val="28"/>
          <w:szCs w:val="28"/>
        </w:rPr>
        <w:t>支持</w:t>
      </w:r>
    </w:p>
    <w:p w:rsidR="0015310A" w:rsidRPr="001161B9" w:rsidRDefault="0015310A" w:rsidP="005F60FC">
      <w:pPr>
        <w:spacing w:line="360" w:lineRule="auto"/>
        <w:ind w:firstLineChars="200" w:firstLine="560"/>
        <w:rPr>
          <w:rFonts w:ascii="仿宋" w:eastAsia="仿宋" w:hAnsi="仿宋"/>
          <w:sz w:val="28"/>
          <w:szCs w:val="28"/>
        </w:rPr>
      </w:pPr>
      <w:r w:rsidRPr="001161B9">
        <w:rPr>
          <w:rFonts w:ascii="仿宋" w:eastAsia="仿宋" w:hAnsi="仿宋" w:hint="eastAsia"/>
          <w:sz w:val="28"/>
          <w:szCs w:val="28"/>
        </w:rPr>
        <w:t>在</w:t>
      </w:r>
      <w:r w:rsidR="005F60FC" w:rsidRPr="001161B9">
        <w:rPr>
          <w:rFonts w:ascii="仿宋" w:eastAsia="仿宋" w:hAnsi="仿宋" w:hint="eastAsia"/>
          <w:sz w:val="28"/>
          <w:szCs w:val="28"/>
        </w:rPr>
        <w:t>实物制作及</w:t>
      </w:r>
      <w:r w:rsidRPr="001161B9">
        <w:rPr>
          <w:rFonts w:ascii="仿宋" w:eastAsia="仿宋" w:hAnsi="仿宋" w:hint="eastAsia"/>
          <w:sz w:val="28"/>
          <w:szCs w:val="28"/>
        </w:rPr>
        <w:t>创新实践环节，</w:t>
      </w:r>
      <w:r w:rsidR="005F60FC" w:rsidRPr="001161B9">
        <w:rPr>
          <w:rFonts w:ascii="仿宋" w:eastAsia="仿宋" w:hAnsi="仿宋" w:hint="eastAsia"/>
          <w:sz w:val="28"/>
          <w:szCs w:val="28"/>
        </w:rPr>
        <w:t>工程</w:t>
      </w:r>
      <w:r w:rsidR="00D46D49">
        <w:rPr>
          <w:rFonts w:ascii="仿宋" w:eastAsia="仿宋" w:hAnsi="仿宋" w:hint="eastAsia"/>
          <w:sz w:val="28"/>
          <w:szCs w:val="28"/>
        </w:rPr>
        <w:t>训练</w:t>
      </w:r>
      <w:r w:rsidR="005F60FC" w:rsidRPr="001161B9">
        <w:rPr>
          <w:rFonts w:ascii="仿宋" w:eastAsia="仿宋" w:hAnsi="仿宋" w:hint="eastAsia"/>
          <w:sz w:val="28"/>
          <w:szCs w:val="28"/>
        </w:rPr>
        <w:t>中心创新实践基地</w:t>
      </w:r>
      <w:r w:rsidRPr="001161B9">
        <w:rPr>
          <w:rFonts w:ascii="仿宋" w:eastAsia="仿宋" w:hAnsi="仿宋"/>
          <w:sz w:val="28"/>
          <w:szCs w:val="28"/>
        </w:rPr>
        <w:t>将提供</w:t>
      </w:r>
      <w:r w:rsidR="005F60FC" w:rsidRPr="001161B9">
        <w:rPr>
          <w:rFonts w:ascii="仿宋" w:eastAsia="仿宋" w:hAnsi="仿宋" w:hint="eastAsia"/>
          <w:sz w:val="28"/>
          <w:szCs w:val="28"/>
        </w:rPr>
        <w:t>台式机、</w:t>
      </w:r>
      <w:r w:rsidRPr="001161B9">
        <w:rPr>
          <w:rFonts w:ascii="仿宋" w:eastAsia="仿宋" w:hAnsi="仿宋"/>
          <w:sz w:val="28"/>
          <w:szCs w:val="28"/>
        </w:rPr>
        <w:t>3D 打印</w:t>
      </w:r>
      <w:r w:rsidR="005F60FC" w:rsidRPr="001161B9">
        <w:rPr>
          <w:rFonts w:ascii="仿宋" w:eastAsia="仿宋" w:hAnsi="仿宋" w:hint="eastAsia"/>
          <w:sz w:val="28"/>
          <w:szCs w:val="28"/>
        </w:rPr>
        <w:t>机</w:t>
      </w:r>
      <w:r w:rsidRPr="001161B9">
        <w:rPr>
          <w:rFonts w:ascii="仿宋" w:eastAsia="仿宋" w:hAnsi="仿宋"/>
          <w:sz w:val="28"/>
          <w:szCs w:val="28"/>
        </w:rPr>
        <w:t>、激光切割</w:t>
      </w:r>
      <w:r w:rsidR="005F60FC" w:rsidRPr="001161B9">
        <w:rPr>
          <w:rFonts w:ascii="仿宋" w:eastAsia="仿宋" w:hAnsi="仿宋" w:hint="eastAsia"/>
          <w:sz w:val="28"/>
          <w:szCs w:val="28"/>
        </w:rPr>
        <w:t>机、钻铣床、车床</w:t>
      </w:r>
      <w:r w:rsidRPr="001161B9">
        <w:rPr>
          <w:rFonts w:ascii="仿宋" w:eastAsia="仿宋" w:hAnsi="仿宋"/>
          <w:sz w:val="28"/>
          <w:szCs w:val="28"/>
        </w:rPr>
        <w:t>等设备</w:t>
      </w:r>
      <w:r w:rsidR="005F60FC" w:rsidRPr="001161B9">
        <w:rPr>
          <w:rFonts w:ascii="仿宋" w:eastAsia="仿宋" w:hAnsi="仿宋" w:hint="eastAsia"/>
          <w:sz w:val="28"/>
          <w:szCs w:val="28"/>
        </w:rPr>
        <w:t>以及</w:t>
      </w:r>
      <w:r w:rsidRPr="001161B9">
        <w:rPr>
          <w:rFonts w:ascii="仿宋" w:eastAsia="仿宋" w:hAnsi="仿宋"/>
          <w:sz w:val="28"/>
          <w:szCs w:val="28"/>
        </w:rPr>
        <w:t>竞赛所需的相关零部件</w:t>
      </w:r>
      <w:r w:rsidR="005F60FC" w:rsidRPr="001161B9">
        <w:rPr>
          <w:rFonts w:ascii="仿宋" w:eastAsia="仿宋" w:hAnsi="仿宋" w:hint="eastAsia"/>
          <w:sz w:val="28"/>
          <w:szCs w:val="28"/>
        </w:rPr>
        <w:t>、原材料</w:t>
      </w:r>
      <w:r w:rsidRPr="001161B9">
        <w:rPr>
          <w:rFonts w:ascii="仿宋" w:eastAsia="仿宋" w:hAnsi="仿宋"/>
          <w:sz w:val="28"/>
          <w:szCs w:val="28"/>
        </w:rPr>
        <w:t>以及安装调试工具等。</w:t>
      </w:r>
    </w:p>
    <w:p w:rsidR="0015310A" w:rsidRPr="001161B9" w:rsidRDefault="005F2AEC" w:rsidP="00310843">
      <w:pPr>
        <w:spacing w:line="360" w:lineRule="auto"/>
        <w:rPr>
          <w:rFonts w:ascii="黑体" w:eastAsia="黑体" w:hAnsi="黑体"/>
          <w:b/>
          <w:sz w:val="28"/>
          <w:szCs w:val="28"/>
        </w:rPr>
      </w:pPr>
      <w:r w:rsidRPr="001161B9">
        <w:rPr>
          <w:rFonts w:ascii="黑体" w:eastAsia="黑体" w:hAnsi="黑体" w:hint="eastAsia"/>
          <w:b/>
          <w:sz w:val="28"/>
          <w:szCs w:val="28"/>
        </w:rPr>
        <w:t>五</w:t>
      </w:r>
      <w:r w:rsidR="00485CFD" w:rsidRPr="001161B9">
        <w:rPr>
          <w:rFonts w:ascii="黑体" w:eastAsia="黑体" w:hAnsi="黑体" w:hint="eastAsia"/>
          <w:b/>
          <w:sz w:val="28"/>
          <w:szCs w:val="28"/>
        </w:rPr>
        <w:t>、</w:t>
      </w:r>
      <w:r w:rsidR="0015310A" w:rsidRPr="001161B9">
        <w:rPr>
          <w:rFonts w:ascii="黑体" w:eastAsia="黑体" w:hAnsi="黑体"/>
          <w:b/>
          <w:sz w:val="28"/>
          <w:szCs w:val="28"/>
        </w:rPr>
        <w:t>赛项具体要求</w:t>
      </w:r>
    </w:p>
    <w:p w:rsidR="0015310A" w:rsidRPr="001161B9" w:rsidRDefault="0015310A" w:rsidP="00310843">
      <w:pPr>
        <w:spacing w:line="360" w:lineRule="auto"/>
        <w:rPr>
          <w:rFonts w:ascii="楷体" w:eastAsia="楷体" w:hAnsi="楷体"/>
          <w:b/>
          <w:sz w:val="28"/>
          <w:szCs w:val="28"/>
        </w:rPr>
      </w:pPr>
      <w:r w:rsidRPr="001161B9">
        <w:rPr>
          <w:rFonts w:ascii="楷体" w:eastAsia="楷体" w:hAnsi="楷体"/>
          <w:b/>
          <w:sz w:val="28"/>
          <w:szCs w:val="28"/>
        </w:rPr>
        <w:t>1</w:t>
      </w:r>
      <w:r w:rsidR="00485CFD" w:rsidRPr="001161B9">
        <w:rPr>
          <w:rFonts w:ascii="楷体" w:eastAsia="楷体" w:hAnsi="楷体" w:hint="eastAsia"/>
          <w:b/>
          <w:sz w:val="28"/>
          <w:szCs w:val="28"/>
        </w:rPr>
        <w:t>、</w:t>
      </w:r>
      <w:r w:rsidRPr="001161B9">
        <w:rPr>
          <w:rFonts w:ascii="楷体" w:eastAsia="楷体" w:hAnsi="楷体"/>
          <w:b/>
          <w:sz w:val="28"/>
          <w:szCs w:val="28"/>
        </w:rPr>
        <w:t>初赛</w:t>
      </w:r>
    </w:p>
    <w:p w:rsidR="00BA25DC" w:rsidRPr="001161B9" w:rsidRDefault="0015310A" w:rsidP="00BA25DC">
      <w:pPr>
        <w:spacing w:line="360" w:lineRule="auto"/>
        <w:ind w:firstLineChars="200" w:firstLine="560"/>
        <w:rPr>
          <w:rFonts w:ascii="仿宋" w:eastAsia="仿宋" w:hAnsi="仿宋"/>
          <w:sz w:val="28"/>
          <w:szCs w:val="28"/>
        </w:rPr>
      </w:pPr>
      <w:r w:rsidRPr="001161B9">
        <w:rPr>
          <w:rFonts w:ascii="仿宋" w:eastAsia="仿宋" w:hAnsi="仿宋"/>
          <w:sz w:val="28"/>
          <w:szCs w:val="28"/>
        </w:rPr>
        <w:t>作品设计</w:t>
      </w:r>
      <w:r w:rsidR="005F2AEC" w:rsidRPr="001161B9">
        <w:rPr>
          <w:rFonts w:ascii="仿宋" w:eastAsia="仿宋" w:hAnsi="仿宋" w:hint="eastAsia"/>
          <w:sz w:val="28"/>
          <w:szCs w:val="28"/>
        </w:rPr>
        <w:t>环节</w:t>
      </w:r>
      <w:r w:rsidR="00BA25DC" w:rsidRPr="001161B9">
        <w:rPr>
          <w:rFonts w:ascii="仿宋" w:eastAsia="仿宋" w:hAnsi="仿宋" w:hint="eastAsia"/>
          <w:sz w:val="28"/>
          <w:szCs w:val="28"/>
        </w:rPr>
        <w:t>所提交的材料</w:t>
      </w:r>
      <w:r w:rsidR="007A7476" w:rsidRPr="001161B9">
        <w:rPr>
          <w:rFonts w:ascii="仿宋" w:eastAsia="仿宋" w:hAnsi="仿宋" w:hint="eastAsia"/>
          <w:sz w:val="28"/>
          <w:szCs w:val="28"/>
        </w:rPr>
        <w:t>做如下</w:t>
      </w:r>
      <w:r w:rsidR="00BA25DC" w:rsidRPr="001161B9">
        <w:rPr>
          <w:rFonts w:ascii="仿宋" w:eastAsia="仿宋" w:hAnsi="仿宋" w:hint="eastAsia"/>
          <w:sz w:val="28"/>
          <w:szCs w:val="28"/>
        </w:rPr>
        <w:t>要求：</w:t>
      </w:r>
    </w:p>
    <w:p w:rsidR="00BA25DC" w:rsidRPr="001161B9" w:rsidRDefault="007A7476" w:rsidP="00BA25DC">
      <w:pPr>
        <w:spacing w:line="360" w:lineRule="auto"/>
        <w:ind w:firstLineChars="200" w:firstLine="560"/>
        <w:rPr>
          <w:rFonts w:ascii="仿宋" w:eastAsia="仿宋" w:hAnsi="仿宋"/>
          <w:sz w:val="28"/>
          <w:szCs w:val="28"/>
        </w:rPr>
      </w:pPr>
      <w:r w:rsidRPr="001161B9">
        <w:rPr>
          <w:rFonts w:ascii="仿宋" w:eastAsia="仿宋" w:hAnsi="仿宋" w:hint="eastAsia"/>
          <w:sz w:val="28"/>
          <w:szCs w:val="28"/>
        </w:rPr>
        <w:t>（1）</w:t>
      </w:r>
      <w:r w:rsidR="00BA25DC" w:rsidRPr="001161B9">
        <w:rPr>
          <w:rFonts w:ascii="仿宋" w:eastAsia="仿宋" w:hAnsi="仿宋" w:hint="eastAsia"/>
          <w:sz w:val="28"/>
          <w:szCs w:val="28"/>
        </w:rPr>
        <w:t>完整性要求：计算说明书、设计说明书、</w:t>
      </w:r>
      <w:r w:rsidR="00D46D49">
        <w:rPr>
          <w:rFonts w:ascii="仿宋" w:eastAsia="仿宋" w:hAnsi="仿宋" w:hint="eastAsia"/>
          <w:sz w:val="28"/>
          <w:szCs w:val="28"/>
        </w:rPr>
        <w:t>小</w:t>
      </w:r>
      <w:r w:rsidR="00BA25DC" w:rsidRPr="001161B9">
        <w:rPr>
          <w:rFonts w:ascii="仿宋" w:eastAsia="仿宋" w:hAnsi="仿宋" w:hint="eastAsia"/>
          <w:sz w:val="28"/>
          <w:szCs w:val="28"/>
        </w:rPr>
        <w:t>车总</w:t>
      </w:r>
      <w:r w:rsidR="00BA25DC" w:rsidRPr="001161B9">
        <w:rPr>
          <w:rFonts w:ascii="仿宋" w:eastAsia="仿宋" w:hAnsi="仿宋"/>
          <w:sz w:val="28"/>
          <w:szCs w:val="28"/>
        </w:rPr>
        <w:t>装图</w:t>
      </w:r>
      <w:r w:rsidR="00BA25DC" w:rsidRPr="001161B9">
        <w:rPr>
          <w:rFonts w:ascii="仿宋" w:eastAsia="仿宋" w:hAnsi="仿宋" w:hint="eastAsia"/>
          <w:sz w:val="28"/>
          <w:szCs w:val="28"/>
        </w:rPr>
        <w:t>及零件图（三维建模）</w:t>
      </w:r>
      <w:r w:rsidR="00BA25DC" w:rsidRPr="001161B9">
        <w:rPr>
          <w:rFonts w:ascii="仿宋" w:eastAsia="仿宋" w:hAnsi="仿宋"/>
          <w:sz w:val="28"/>
          <w:szCs w:val="28"/>
        </w:rPr>
        <w:t>、装配爆炸图</w:t>
      </w:r>
      <w:r w:rsidRPr="001161B9">
        <w:rPr>
          <w:rFonts w:ascii="仿宋" w:eastAsia="仿宋" w:hAnsi="仿宋" w:hint="eastAsia"/>
          <w:sz w:val="28"/>
          <w:szCs w:val="28"/>
        </w:rPr>
        <w:t>、一分钟</w:t>
      </w:r>
      <w:r w:rsidR="00D46D49">
        <w:rPr>
          <w:rFonts w:ascii="仿宋" w:eastAsia="仿宋" w:hAnsi="仿宋" w:hint="eastAsia"/>
          <w:sz w:val="28"/>
          <w:szCs w:val="28"/>
        </w:rPr>
        <w:t>小</w:t>
      </w:r>
      <w:r w:rsidRPr="001161B9">
        <w:rPr>
          <w:rFonts w:ascii="仿宋" w:eastAsia="仿宋" w:hAnsi="仿宋" w:hint="eastAsia"/>
          <w:sz w:val="28"/>
          <w:szCs w:val="28"/>
        </w:rPr>
        <w:t>车运动模拟仿真视频</w:t>
      </w:r>
      <w:r w:rsidR="00BA25DC" w:rsidRPr="001161B9">
        <w:rPr>
          <w:rFonts w:ascii="仿宋" w:eastAsia="仿宋" w:hAnsi="仿宋"/>
          <w:sz w:val="28"/>
          <w:szCs w:val="28"/>
        </w:rPr>
        <w:t>；</w:t>
      </w:r>
    </w:p>
    <w:p w:rsidR="00BA25DC" w:rsidRPr="001161B9" w:rsidRDefault="007A7476" w:rsidP="00BA25DC">
      <w:pPr>
        <w:spacing w:line="360" w:lineRule="auto"/>
        <w:ind w:firstLineChars="200" w:firstLine="560"/>
        <w:rPr>
          <w:rFonts w:ascii="仿宋" w:eastAsia="仿宋" w:hAnsi="仿宋"/>
          <w:sz w:val="28"/>
          <w:szCs w:val="28"/>
        </w:rPr>
      </w:pPr>
      <w:r w:rsidRPr="001161B9">
        <w:rPr>
          <w:rFonts w:ascii="仿宋" w:eastAsia="仿宋" w:hAnsi="仿宋" w:hint="eastAsia"/>
          <w:sz w:val="28"/>
          <w:szCs w:val="28"/>
        </w:rPr>
        <w:t>（2）</w:t>
      </w:r>
      <w:r w:rsidR="00BA25DC" w:rsidRPr="001161B9">
        <w:rPr>
          <w:rFonts w:ascii="仿宋" w:eastAsia="仿宋" w:hAnsi="仿宋" w:hint="eastAsia"/>
          <w:sz w:val="28"/>
          <w:szCs w:val="28"/>
        </w:rPr>
        <w:t>正确性要求：传动原理与机构设计正确，选材和工艺合理；</w:t>
      </w:r>
    </w:p>
    <w:p w:rsidR="00BA25DC" w:rsidRPr="001161B9" w:rsidRDefault="007A7476" w:rsidP="00BA25DC">
      <w:pPr>
        <w:spacing w:line="360" w:lineRule="auto"/>
        <w:ind w:firstLineChars="200" w:firstLine="560"/>
        <w:rPr>
          <w:rFonts w:ascii="仿宋" w:eastAsia="仿宋" w:hAnsi="仿宋"/>
          <w:sz w:val="28"/>
          <w:szCs w:val="28"/>
        </w:rPr>
      </w:pPr>
      <w:r w:rsidRPr="001161B9">
        <w:rPr>
          <w:rFonts w:ascii="仿宋" w:eastAsia="仿宋" w:hAnsi="仿宋" w:hint="eastAsia"/>
          <w:sz w:val="28"/>
          <w:szCs w:val="28"/>
        </w:rPr>
        <w:t>（3）</w:t>
      </w:r>
      <w:r w:rsidR="00BA25DC" w:rsidRPr="001161B9">
        <w:rPr>
          <w:rFonts w:ascii="仿宋" w:eastAsia="仿宋" w:hAnsi="仿宋" w:hint="eastAsia"/>
          <w:sz w:val="28"/>
          <w:szCs w:val="28"/>
        </w:rPr>
        <w:t>创新性要求：有独立见解及创新设计思想；</w:t>
      </w:r>
    </w:p>
    <w:p w:rsidR="0015310A" w:rsidRPr="001161B9" w:rsidRDefault="007A7476" w:rsidP="00BA25DC">
      <w:pPr>
        <w:spacing w:line="360" w:lineRule="auto"/>
        <w:ind w:firstLineChars="200" w:firstLine="560"/>
        <w:rPr>
          <w:rFonts w:ascii="仿宋" w:eastAsia="仿宋" w:hAnsi="仿宋"/>
          <w:sz w:val="28"/>
          <w:szCs w:val="28"/>
        </w:rPr>
      </w:pPr>
      <w:r w:rsidRPr="001161B9">
        <w:rPr>
          <w:rFonts w:ascii="仿宋" w:eastAsia="仿宋" w:hAnsi="仿宋" w:hint="eastAsia"/>
          <w:sz w:val="28"/>
          <w:szCs w:val="28"/>
        </w:rPr>
        <w:t>（4）</w:t>
      </w:r>
      <w:r w:rsidR="00BA25DC" w:rsidRPr="001161B9">
        <w:rPr>
          <w:rFonts w:ascii="仿宋" w:eastAsia="仿宋" w:hAnsi="仿宋" w:hint="eastAsia"/>
          <w:sz w:val="28"/>
          <w:szCs w:val="28"/>
        </w:rPr>
        <w:t>规范性要求：图纸表达完整，标注正确；文字描述准确、清晰。</w:t>
      </w:r>
    </w:p>
    <w:p w:rsidR="00485CFD" w:rsidRPr="001161B9" w:rsidRDefault="00485CFD" w:rsidP="00485CFD">
      <w:pPr>
        <w:spacing w:line="360" w:lineRule="auto"/>
        <w:ind w:firstLineChars="200" w:firstLine="560"/>
        <w:rPr>
          <w:rFonts w:ascii="仿宋" w:eastAsia="仿宋" w:hAnsi="仿宋"/>
          <w:sz w:val="28"/>
          <w:szCs w:val="28"/>
        </w:rPr>
      </w:pPr>
      <w:r w:rsidRPr="001161B9">
        <w:rPr>
          <w:rFonts w:ascii="仿宋" w:eastAsia="仿宋" w:hAnsi="仿宋" w:hint="eastAsia"/>
          <w:sz w:val="28"/>
          <w:szCs w:val="28"/>
        </w:rPr>
        <w:t>大赛评委将对初赛的作品设计进行评审，评审通过者将进入实物制作和</w:t>
      </w:r>
      <w:proofErr w:type="gramStart"/>
      <w:r w:rsidRPr="001161B9">
        <w:rPr>
          <w:rFonts w:ascii="仿宋" w:eastAsia="仿宋" w:hAnsi="仿宋" w:hint="eastAsia"/>
          <w:sz w:val="28"/>
          <w:szCs w:val="28"/>
        </w:rPr>
        <w:t>校赛</w:t>
      </w:r>
      <w:proofErr w:type="gramEnd"/>
      <w:r w:rsidRPr="001161B9">
        <w:rPr>
          <w:rFonts w:ascii="仿宋" w:eastAsia="仿宋" w:hAnsi="仿宋" w:hint="eastAsia"/>
          <w:sz w:val="28"/>
          <w:szCs w:val="28"/>
        </w:rPr>
        <w:t>决赛环节。</w:t>
      </w:r>
    </w:p>
    <w:p w:rsidR="0015310A" w:rsidRPr="00E66698" w:rsidRDefault="0015310A" w:rsidP="00310843">
      <w:pPr>
        <w:spacing w:line="360" w:lineRule="auto"/>
        <w:rPr>
          <w:rFonts w:ascii="楷体" w:eastAsia="楷体" w:hAnsi="楷体"/>
          <w:b/>
          <w:sz w:val="28"/>
          <w:szCs w:val="28"/>
        </w:rPr>
      </w:pPr>
      <w:r w:rsidRPr="00E66698">
        <w:rPr>
          <w:rFonts w:ascii="楷体" w:eastAsia="楷体" w:hAnsi="楷体"/>
          <w:b/>
          <w:sz w:val="28"/>
          <w:szCs w:val="28"/>
        </w:rPr>
        <w:t>2</w:t>
      </w:r>
      <w:r w:rsidR="006C46F8" w:rsidRPr="00E66698">
        <w:rPr>
          <w:rFonts w:ascii="楷体" w:eastAsia="楷体" w:hAnsi="楷体" w:hint="eastAsia"/>
          <w:b/>
          <w:sz w:val="28"/>
          <w:szCs w:val="28"/>
        </w:rPr>
        <w:t>、</w:t>
      </w:r>
      <w:r w:rsidRPr="00E66698">
        <w:rPr>
          <w:rFonts w:ascii="楷体" w:eastAsia="楷体" w:hAnsi="楷体"/>
          <w:b/>
          <w:sz w:val="28"/>
          <w:szCs w:val="28"/>
        </w:rPr>
        <w:t>决赛</w:t>
      </w:r>
    </w:p>
    <w:p w:rsidR="002E5482" w:rsidRPr="00E66698" w:rsidRDefault="002E5482" w:rsidP="002E5482">
      <w:pPr>
        <w:spacing w:line="360" w:lineRule="auto"/>
        <w:ind w:firstLineChars="200" w:firstLine="562"/>
        <w:rPr>
          <w:rFonts w:ascii="仿宋" w:eastAsia="仿宋" w:hAnsi="仿宋"/>
          <w:b/>
          <w:sz w:val="28"/>
          <w:szCs w:val="28"/>
        </w:rPr>
      </w:pPr>
      <w:r w:rsidRPr="00E66698">
        <w:rPr>
          <w:rFonts w:ascii="仿宋" w:eastAsia="仿宋" w:hAnsi="仿宋"/>
          <w:b/>
          <w:sz w:val="28"/>
          <w:szCs w:val="28"/>
        </w:rPr>
        <w:lastRenderedPageBreak/>
        <w:t>(1) 任务命题文档</w:t>
      </w:r>
    </w:p>
    <w:p w:rsidR="002E5482" w:rsidRPr="001161B9" w:rsidRDefault="002E5482" w:rsidP="00D62BF1">
      <w:pPr>
        <w:spacing w:line="360" w:lineRule="auto"/>
        <w:ind w:firstLineChars="200" w:firstLine="560"/>
        <w:rPr>
          <w:rFonts w:ascii="仿宋" w:eastAsia="仿宋" w:hAnsi="仿宋"/>
          <w:sz w:val="28"/>
          <w:szCs w:val="28"/>
        </w:rPr>
      </w:pPr>
      <w:r w:rsidRPr="001161B9">
        <w:rPr>
          <w:rFonts w:ascii="仿宋" w:eastAsia="仿宋" w:hAnsi="仿宋" w:hint="eastAsia"/>
          <w:sz w:val="28"/>
          <w:szCs w:val="28"/>
        </w:rPr>
        <w:t>参赛队按照决赛的任务命题文档模版提交决赛任务命题方案。根据命题要求，参赛队应策划现场决赛运行场地的标志点示意图，</w:t>
      </w:r>
      <w:r w:rsidRPr="001161B9">
        <w:rPr>
          <w:rFonts w:ascii="仿宋" w:eastAsia="仿宋" w:hAnsi="仿宋"/>
          <w:sz w:val="28"/>
          <w:szCs w:val="28"/>
        </w:rPr>
        <w:t>给出本队认为的现场决赛场地大小、标志点数量和标志点名称，以及</w:t>
      </w:r>
      <w:r w:rsidR="00D62BF1" w:rsidRPr="001161B9">
        <w:rPr>
          <w:rFonts w:ascii="仿宋" w:eastAsia="仿宋" w:hAnsi="仿宋"/>
          <w:sz w:val="28"/>
          <w:szCs w:val="28"/>
        </w:rPr>
        <w:t>详细描述</w:t>
      </w:r>
      <w:r w:rsidRPr="001161B9">
        <w:rPr>
          <w:rFonts w:ascii="仿宋" w:eastAsia="仿宋" w:hAnsi="仿宋"/>
          <w:sz w:val="28"/>
          <w:szCs w:val="28"/>
        </w:rPr>
        <w:t>模拟</w:t>
      </w:r>
      <w:r w:rsidR="00D62BF1" w:rsidRPr="001161B9">
        <w:rPr>
          <w:rFonts w:ascii="仿宋" w:eastAsia="仿宋" w:hAnsi="仿宋" w:hint="eastAsia"/>
          <w:sz w:val="28"/>
          <w:szCs w:val="28"/>
        </w:rPr>
        <w:t>带领</w:t>
      </w:r>
      <w:r w:rsidRPr="001161B9">
        <w:rPr>
          <w:rFonts w:ascii="仿宋" w:eastAsia="仿宋" w:hAnsi="仿宋"/>
          <w:sz w:val="28"/>
          <w:szCs w:val="28"/>
        </w:rPr>
        <w:t>校友参观的</w:t>
      </w:r>
      <w:proofErr w:type="gramStart"/>
      <w:r w:rsidR="00D62BF1" w:rsidRPr="001161B9">
        <w:rPr>
          <w:rFonts w:ascii="仿宋" w:eastAsia="仿宋" w:hAnsi="仿宋" w:hint="eastAsia"/>
          <w:sz w:val="28"/>
          <w:szCs w:val="28"/>
        </w:rPr>
        <w:t>各标志</w:t>
      </w:r>
      <w:proofErr w:type="gramEnd"/>
      <w:r w:rsidR="00D62BF1" w:rsidRPr="001161B9">
        <w:rPr>
          <w:rFonts w:ascii="仿宋" w:eastAsia="仿宋" w:hAnsi="仿宋" w:hint="eastAsia"/>
          <w:sz w:val="28"/>
          <w:szCs w:val="28"/>
        </w:rPr>
        <w:t>性建筑物及代表性成就</w:t>
      </w:r>
      <w:r w:rsidRPr="001161B9">
        <w:rPr>
          <w:rFonts w:ascii="仿宋" w:eastAsia="仿宋" w:hAnsi="仿宋"/>
          <w:sz w:val="28"/>
          <w:szCs w:val="28"/>
        </w:rPr>
        <w:t>；从发车、放车、运行，评分指标所占比例、</w:t>
      </w:r>
      <w:r w:rsidRPr="001161B9">
        <w:rPr>
          <w:rFonts w:ascii="仿宋" w:eastAsia="仿宋" w:hAnsi="仿宋" w:hint="eastAsia"/>
          <w:sz w:val="28"/>
          <w:szCs w:val="28"/>
        </w:rPr>
        <w:t>测量和评判方法等方面详细</w:t>
      </w:r>
      <w:r w:rsidR="00D62BF1" w:rsidRPr="001161B9">
        <w:rPr>
          <w:rFonts w:ascii="仿宋" w:eastAsia="仿宋" w:hAnsi="仿宋" w:hint="eastAsia"/>
          <w:sz w:val="28"/>
          <w:szCs w:val="28"/>
        </w:rPr>
        <w:t>筹划</w:t>
      </w:r>
      <w:r w:rsidRPr="001161B9">
        <w:rPr>
          <w:rFonts w:ascii="仿宋" w:eastAsia="仿宋" w:hAnsi="仿宋" w:hint="eastAsia"/>
          <w:sz w:val="28"/>
          <w:szCs w:val="28"/>
        </w:rPr>
        <w:t>现场决赛的过程。任务命题文档成绩不仅包括任务命题文档的内容质量符合命题规则的程度，也包括文档的排版规范。</w:t>
      </w:r>
    </w:p>
    <w:p w:rsidR="0015310A" w:rsidRPr="00E66698" w:rsidRDefault="0015310A" w:rsidP="002E5482">
      <w:pPr>
        <w:spacing w:line="360" w:lineRule="auto"/>
        <w:ind w:firstLineChars="200" w:firstLine="562"/>
        <w:rPr>
          <w:rFonts w:ascii="仿宋" w:eastAsia="仿宋" w:hAnsi="仿宋"/>
          <w:b/>
          <w:sz w:val="28"/>
          <w:szCs w:val="28"/>
        </w:rPr>
      </w:pPr>
      <w:r w:rsidRPr="00E66698">
        <w:rPr>
          <w:rFonts w:ascii="仿宋" w:eastAsia="仿宋" w:hAnsi="仿宋"/>
          <w:b/>
          <w:sz w:val="28"/>
          <w:szCs w:val="28"/>
        </w:rPr>
        <w:t>(2)现场决赛</w:t>
      </w:r>
    </w:p>
    <w:p w:rsidR="00D62BF1" w:rsidRPr="001161B9" w:rsidRDefault="0015310A" w:rsidP="00D62BF1">
      <w:pPr>
        <w:spacing w:line="360" w:lineRule="auto"/>
        <w:ind w:firstLineChars="200" w:firstLine="560"/>
        <w:rPr>
          <w:rFonts w:ascii="仿宋" w:eastAsia="仿宋" w:hAnsi="仿宋"/>
          <w:sz w:val="28"/>
          <w:szCs w:val="28"/>
        </w:rPr>
      </w:pPr>
      <w:r w:rsidRPr="001161B9">
        <w:rPr>
          <w:rFonts w:ascii="仿宋" w:eastAsia="仿宋" w:hAnsi="仿宋" w:hint="eastAsia"/>
          <w:sz w:val="28"/>
          <w:szCs w:val="28"/>
        </w:rPr>
        <w:t>参照现场初赛流程，现场抽签决定各参赛队比赛的场地、赛位号和顺序。现场决赛成绩由</w:t>
      </w:r>
      <w:r w:rsidR="00D62BF1" w:rsidRPr="001161B9">
        <w:rPr>
          <w:rFonts w:ascii="仿宋" w:eastAsia="仿宋" w:hAnsi="仿宋" w:hint="eastAsia"/>
          <w:sz w:val="28"/>
          <w:szCs w:val="28"/>
        </w:rPr>
        <w:t>标记成功率、</w:t>
      </w:r>
      <w:r w:rsidRPr="001161B9">
        <w:rPr>
          <w:rFonts w:ascii="仿宋" w:eastAsia="仿宋" w:hAnsi="仿宋" w:hint="eastAsia"/>
          <w:sz w:val="28"/>
          <w:szCs w:val="28"/>
        </w:rPr>
        <w:t>有效运行距离</w:t>
      </w:r>
      <w:r w:rsidR="00D62BF1" w:rsidRPr="001161B9">
        <w:rPr>
          <w:rFonts w:ascii="仿宋" w:eastAsia="仿宋" w:hAnsi="仿宋" w:hint="eastAsia"/>
          <w:sz w:val="28"/>
          <w:szCs w:val="28"/>
        </w:rPr>
        <w:t>两</w:t>
      </w:r>
      <w:r w:rsidRPr="001161B9">
        <w:rPr>
          <w:rFonts w:ascii="仿宋" w:eastAsia="仿宋" w:hAnsi="仿宋" w:hint="eastAsia"/>
          <w:sz w:val="28"/>
          <w:szCs w:val="28"/>
        </w:rPr>
        <w:t>部分组成。</w:t>
      </w:r>
      <w:r w:rsidRPr="001161B9">
        <w:rPr>
          <w:rFonts w:ascii="仿宋" w:eastAsia="仿宋" w:hAnsi="仿宋"/>
          <w:sz w:val="28"/>
          <w:szCs w:val="28"/>
        </w:rPr>
        <w:t xml:space="preserve"> 每个参赛队有两次运行机会，取两次运行的最好成绩作为现场决赛成绩。</w:t>
      </w:r>
      <w:r w:rsidR="00D62BF1" w:rsidRPr="001161B9">
        <w:rPr>
          <w:rFonts w:ascii="仿宋" w:eastAsia="仿宋" w:hAnsi="仿宋" w:hint="eastAsia"/>
          <w:sz w:val="28"/>
          <w:szCs w:val="28"/>
        </w:rPr>
        <w:t>决赛具体细节另行公布。</w:t>
      </w:r>
    </w:p>
    <w:sectPr w:rsidR="00D62BF1" w:rsidRPr="001161B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54B" w:rsidRDefault="0029154B" w:rsidP="00A453E3">
      <w:r>
        <w:separator/>
      </w:r>
    </w:p>
  </w:endnote>
  <w:endnote w:type="continuationSeparator" w:id="0">
    <w:p w:rsidR="0029154B" w:rsidRDefault="0029154B" w:rsidP="00A4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2119"/>
      <w:docPartObj>
        <w:docPartGallery w:val="Page Numbers (Bottom of Page)"/>
        <w:docPartUnique/>
      </w:docPartObj>
    </w:sdtPr>
    <w:sdtEndPr/>
    <w:sdtContent>
      <w:sdt>
        <w:sdtPr>
          <w:id w:val="1728636285"/>
          <w:docPartObj>
            <w:docPartGallery w:val="Page Numbers (Top of Page)"/>
            <w:docPartUnique/>
          </w:docPartObj>
        </w:sdtPr>
        <w:sdtEndPr/>
        <w:sdtContent>
          <w:p w:rsidR="002E5259" w:rsidRDefault="002E525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81ED3">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81ED3">
              <w:rPr>
                <w:b/>
                <w:bCs/>
                <w:noProof/>
              </w:rPr>
              <w:t>4</w:t>
            </w:r>
            <w:r>
              <w:rPr>
                <w:b/>
                <w:bCs/>
                <w:sz w:val="24"/>
                <w:szCs w:val="24"/>
              </w:rPr>
              <w:fldChar w:fldCharType="end"/>
            </w:r>
          </w:p>
        </w:sdtContent>
      </w:sdt>
    </w:sdtContent>
  </w:sdt>
  <w:p w:rsidR="002E5259" w:rsidRDefault="002E525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54B" w:rsidRDefault="0029154B" w:rsidP="00A453E3">
      <w:r>
        <w:separator/>
      </w:r>
    </w:p>
  </w:footnote>
  <w:footnote w:type="continuationSeparator" w:id="0">
    <w:p w:rsidR="0029154B" w:rsidRDefault="0029154B" w:rsidP="00A45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0A"/>
    <w:rsid w:val="00012152"/>
    <w:rsid w:val="00042E30"/>
    <w:rsid w:val="00065ADA"/>
    <w:rsid w:val="00082D04"/>
    <w:rsid w:val="000C18B7"/>
    <w:rsid w:val="000D679E"/>
    <w:rsid w:val="001161B9"/>
    <w:rsid w:val="0015310A"/>
    <w:rsid w:val="001E32D2"/>
    <w:rsid w:val="0029154B"/>
    <w:rsid w:val="002D6652"/>
    <w:rsid w:val="002E5259"/>
    <w:rsid w:val="002E5482"/>
    <w:rsid w:val="00310843"/>
    <w:rsid w:val="003F6038"/>
    <w:rsid w:val="004014BD"/>
    <w:rsid w:val="00485CFD"/>
    <w:rsid w:val="004C395F"/>
    <w:rsid w:val="00581ED3"/>
    <w:rsid w:val="005F2AEC"/>
    <w:rsid w:val="005F60FC"/>
    <w:rsid w:val="00630CA4"/>
    <w:rsid w:val="006A1469"/>
    <w:rsid w:val="006C46F8"/>
    <w:rsid w:val="007315C8"/>
    <w:rsid w:val="007A7476"/>
    <w:rsid w:val="008409B6"/>
    <w:rsid w:val="008C54AE"/>
    <w:rsid w:val="009236A0"/>
    <w:rsid w:val="00995314"/>
    <w:rsid w:val="009C5133"/>
    <w:rsid w:val="009E44F1"/>
    <w:rsid w:val="00A453E3"/>
    <w:rsid w:val="00A75397"/>
    <w:rsid w:val="00B40415"/>
    <w:rsid w:val="00BA25DC"/>
    <w:rsid w:val="00D46D49"/>
    <w:rsid w:val="00D62BF1"/>
    <w:rsid w:val="00E66698"/>
    <w:rsid w:val="00E90A8B"/>
    <w:rsid w:val="00ED732C"/>
    <w:rsid w:val="00F220D6"/>
    <w:rsid w:val="00FD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FF299"/>
  <w15:chartTrackingRefBased/>
  <w15:docId w15:val="{0E38AEDE-DF00-4F50-8340-F82C4FFB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3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53E3"/>
    <w:rPr>
      <w:sz w:val="18"/>
      <w:szCs w:val="18"/>
    </w:rPr>
  </w:style>
  <w:style w:type="paragraph" w:styleId="a5">
    <w:name w:val="footer"/>
    <w:basedOn w:val="a"/>
    <w:link w:val="a6"/>
    <w:uiPriority w:val="99"/>
    <w:unhideWhenUsed/>
    <w:rsid w:val="00A453E3"/>
    <w:pPr>
      <w:tabs>
        <w:tab w:val="center" w:pos="4153"/>
        <w:tab w:val="right" w:pos="8306"/>
      </w:tabs>
      <w:snapToGrid w:val="0"/>
      <w:jc w:val="left"/>
    </w:pPr>
    <w:rPr>
      <w:sz w:val="18"/>
      <w:szCs w:val="18"/>
    </w:rPr>
  </w:style>
  <w:style w:type="character" w:customStyle="1" w:styleId="a6">
    <w:name w:val="页脚 字符"/>
    <w:basedOn w:val="a0"/>
    <w:link w:val="a5"/>
    <w:uiPriority w:val="99"/>
    <w:rsid w:val="00A453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97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Azure Guo</cp:lastModifiedBy>
  <cp:revision>6</cp:revision>
  <cp:lastPrinted>2024-05-29T01:56:00Z</cp:lastPrinted>
  <dcterms:created xsi:type="dcterms:W3CDTF">2025-10-31T04:23:00Z</dcterms:created>
  <dcterms:modified xsi:type="dcterms:W3CDTF">2025-11-09T08:48:00Z</dcterms:modified>
</cp:coreProperties>
</file>