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11" w:rsidRPr="00FF53B5" w:rsidRDefault="00D94011">
      <w:pPr>
        <w:pStyle w:val="a3"/>
        <w:ind w:left="0"/>
        <w:rPr>
          <w:rFonts w:ascii="Times New Roman" w:hAnsi="Times New Roman" w:cs="Times New Roman"/>
          <w:sz w:val="20"/>
        </w:rPr>
      </w:pPr>
    </w:p>
    <w:p w:rsidR="00D94011" w:rsidRPr="00FF53B5" w:rsidRDefault="00D94011">
      <w:pPr>
        <w:pStyle w:val="a3"/>
        <w:ind w:left="0"/>
        <w:rPr>
          <w:rFonts w:ascii="Times New Roman" w:hAnsi="Times New Roman" w:cs="Times New Roman"/>
          <w:sz w:val="20"/>
        </w:rPr>
      </w:pPr>
    </w:p>
    <w:p w:rsidR="00D94011" w:rsidRPr="00FF53B5" w:rsidRDefault="00D94011">
      <w:pPr>
        <w:pStyle w:val="a3"/>
        <w:ind w:left="0"/>
        <w:rPr>
          <w:rFonts w:ascii="Times New Roman" w:hAnsi="Times New Roman" w:cs="Times New Roman"/>
          <w:sz w:val="20"/>
        </w:rPr>
      </w:pPr>
    </w:p>
    <w:p w:rsidR="00D94011" w:rsidRPr="00FF53B5" w:rsidRDefault="00D94011">
      <w:pPr>
        <w:pStyle w:val="a3"/>
        <w:spacing w:before="9"/>
        <w:ind w:left="0"/>
        <w:rPr>
          <w:rFonts w:ascii="Times New Roman" w:hAnsi="Times New Roman" w:cs="Times New Roman"/>
          <w:sz w:val="29"/>
        </w:rPr>
      </w:pPr>
    </w:p>
    <w:p w:rsidR="00D94011" w:rsidRPr="00C17D7D" w:rsidRDefault="00290CB1" w:rsidP="00650927">
      <w:pPr>
        <w:spacing w:before="53"/>
        <w:ind w:left="975" w:right="1136"/>
        <w:jc w:val="center"/>
        <w:rPr>
          <w:rFonts w:ascii="黑体" w:eastAsia="黑体" w:hAnsi="黑体" w:cs="Times New Roman"/>
          <w:b/>
          <w:sz w:val="48"/>
        </w:rPr>
      </w:pPr>
      <w:bookmarkStart w:id="0" w:name="_Toc91060079"/>
      <w:bookmarkStart w:id="1" w:name="_Toc91060875"/>
      <w:r w:rsidRPr="00C17D7D">
        <w:rPr>
          <w:rFonts w:ascii="黑体" w:eastAsia="黑体" w:hAnsi="黑体" w:cs="Times New Roman"/>
          <w:b/>
          <w:sz w:val="48"/>
        </w:rPr>
        <w:t>第</w:t>
      </w:r>
      <w:r w:rsidR="009D1BF5">
        <w:rPr>
          <w:rFonts w:ascii="黑体" w:eastAsia="黑体" w:hAnsi="黑体" w:cs="Times New Roman" w:hint="eastAsia"/>
          <w:b/>
          <w:sz w:val="48"/>
        </w:rPr>
        <w:t>十</w:t>
      </w:r>
      <w:r w:rsidR="006C2925" w:rsidRPr="00C17D7D">
        <w:rPr>
          <w:rFonts w:ascii="黑体" w:eastAsia="黑体" w:hAnsi="黑体" w:cs="Times New Roman"/>
          <w:b/>
          <w:sz w:val="48"/>
        </w:rPr>
        <w:t>届山东理工大学</w:t>
      </w:r>
      <w:bookmarkEnd w:id="0"/>
      <w:bookmarkEnd w:id="1"/>
    </w:p>
    <w:p w:rsidR="00D94011" w:rsidRPr="00C17D7D" w:rsidRDefault="009D1BF5">
      <w:pPr>
        <w:spacing w:before="53"/>
        <w:ind w:left="975" w:right="1136"/>
        <w:jc w:val="center"/>
        <w:rPr>
          <w:rFonts w:ascii="黑体" w:eastAsia="黑体" w:hAnsi="黑体" w:cs="Times New Roman"/>
          <w:b/>
          <w:sz w:val="48"/>
        </w:rPr>
      </w:pPr>
      <w:r>
        <w:rPr>
          <w:rFonts w:ascii="黑体" w:eastAsia="黑体" w:hAnsi="黑体" w:cs="Times New Roman" w:hint="eastAsia"/>
          <w:b/>
          <w:sz w:val="48"/>
        </w:rPr>
        <w:t>中国</w:t>
      </w:r>
      <w:r>
        <w:rPr>
          <w:rFonts w:ascii="黑体" w:eastAsia="黑体" w:hAnsi="黑体" w:cs="Times New Roman"/>
          <w:b/>
          <w:sz w:val="48"/>
        </w:rPr>
        <w:t>国际</w:t>
      </w:r>
      <w:r w:rsidR="006C2925" w:rsidRPr="00C17D7D">
        <w:rPr>
          <w:rFonts w:ascii="黑体" w:eastAsia="黑体" w:hAnsi="黑体" w:cs="Times New Roman"/>
          <w:b/>
          <w:sz w:val="48"/>
        </w:rPr>
        <w:t>大学生创新大赛</w:t>
      </w:r>
    </w:p>
    <w:p w:rsidR="009A6A8A" w:rsidRPr="009A6A8A" w:rsidRDefault="009A6A8A">
      <w:pPr>
        <w:spacing w:before="53"/>
        <w:ind w:left="975" w:right="1136"/>
        <w:jc w:val="center"/>
        <w:rPr>
          <w:rFonts w:ascii="Times New Roman" w:eastAsiaTheme="minorEastAsia" w:hAnsi="Times New Roman" w:cs="Times New Roman"/>
          <w:b/>
          <w:sz w:val="48"/>
        </w:rPr>
      </w:pP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创</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业</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计</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划</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书</w:t>
      </w:r>
    </w:p>
    <w:p w:rsidR="009A6A8A" w:rsidRDefault="009A6A8A" w:rsidP="009A6A8A">
      <w:pPr>
        <w:pStyle w:val="a3"/>
        <w:ind w:left="0"/>
        <w:jc w:val="center"/>
        <w:rPr>
          <w:rFonts w:ascii="Times New Roman" w:eastAsia="黑体" w:hAnsi="Times New Roman" w:cs="Times New Roman"/>
          <w:b/>
          <w:sz w:val="84"/>
          <w:szCs w:val="22"/>
        </w:rPr>
      </w:pPr>
      <w:r w:rsidRPr="009A6A8A">
        <w:rPr>
          <w:rFonts w:ascii="Times New Roman" w:eastAsia="黑体" w:hAnsi="Times New Roman" w:cs="Times New Roman" w:hint="eastAsia"/>
          <w:b/>
          <w:sz w:val="84"/>
          <w:szCs w:val="22"/>
        </w:rPr>
        <w:t>模</w:t>
      </w:r>
    </w:p>
    <w:p w:rsidR="00D94011" w:rsidRPr="00FF53B5" w:rsidRDefault="009A6A8A" w:rsidP="009A6A8A">
      <w:pPr>
        <w:pStyle w:val="a3"/>
        <w:ind w:left="0"/>
        <w:jc w:val="center"/>
        <w:rPr>
          <w:rFonts w:ascii="Times New Roman" w:hAnsi="Times New Roman" w:cs="Times New Roman"/>
          <w:b/>
          <w:sz w:val="84"/>
        </w:rPr>
      </w:pPr>
      <w:r w:rsidRPr="009A6A8A">
        <w:rPr>
          <w:rFonts w:ascii="Times New Roman" w:eastAsia="黑体" w:hAnsi="Times New Roman" w:cs="Times New Roman" w:hint="eastAsia"/>
          <w:b/>
          <w:sz w:val="84"/>
          <w:szCs w:val="22"/>
        </w:rPr>
        <w:t>板</w:t>
      </w:r>
    </w:p>
    <w:p w:rsidR="00D94011" w:rsidRPr="00C17D7D" w:rsidRDefault="006C2925">
      <w:pPr>
        <w:pStyle w:val="a3"/>
        <w:spacing w:before="625"/>
        <w:ind w:left="975" w:right="1134"/>
        <w:jc w:val="center"/>
        <w:rPr>
          <w:rFonts w:ascii="黑体" w:eastAsia="黑体" w:hAnsi="黑体" w:cs="Times New Roman"/>
        </w:rPr>
      </w:pPr>
      <w:r w:rsidRPr="00C17D7D">
        <w:rPr>
          <w:rFonts w:ascii="黑体" w:eastAsia="黑体" w:hAnsi="黑体" w:cs="Times New Roman"/>
        </w:rPr>
        <w:t>山东理工大学</w:t>
      </w:r>
      <w:r w:rsidR="009D1BF5">
        <w:rPr>
          <w:rFonts w:ascii="黑体" w:eastAsia="黑体" w:hAnsi="黑体" w:cs="Times New Roman"/>
        </w:rPr>
        <w:t>中国国际大学生</w:t>
      </w:r>
      <w:r w:rsidRPr="00C17D7D">
        <w:rPr>
          <w:rFonts w:ascii="黑体" w:eastAsia="黑体" w:hAnsi="黑体" w:cs="Times New Roman"/>
        </w:rPr>
        <w:t>创新大赛组委会</w:t>
      </w:r>
    </w:p>
    <w:p w:rsidR="00290CB1" w:rsidRPr="00C17D7D" w:rsidRDefault="00290CB1" w:rsidP="00290CB1">
      <w:pPr>
        <w:spacing w:before="198"/>
        <w:ind w:left="974" w:right="1136"/>
        <w:jc w:val="center"/>
        <w:rPr>
          <w:rFonts w:ascii="黑体" w:eastAsia="黑体" w:hAnsi="黑体" w:cs="Times New Roman"/>
          <w:sz w:val="36"/>
        </w:rPr>
      </w:pPr>
      <w:r w:rsidRPr="00C17D7D">
        <w:rPr>
          <w:rFonts w:ascii="黑体" w:eastAsia="黑体" w:hAnsi="黑体" w:cs="Times New Roman"/>
          <w:sz w:val="36"/>
        </w:rPr>
        <w:t>二〇二</w:t>
      </w:r>
      <w:r w:rsidR="009D1BF5">
        <w:rPr>
          <w:rFonts w:ascii="黑体" w:eastAsia="黑体" w:hAnsi="黑体" w:cs="Times New Roman" w:hint="eastAsia"/>
          <w:sz w:val="36"/>
        </w:rPr>
        <w:t>四</w:t>
      </w:r>
      <w:r w:rsidRPr="00C17D7D">
        <w:rPr>
          <w:rFonts w:ascii="黑体" w:eastAsia="黑体" w:hAnsi="黑体" w:cs="Times New Roman"/>
          <w:sz w:val="36"/>
        </w:rPr>
        <w:t>年</w:t>
      </w:r>
      <w:r w:rsidR="007F0B28" w:rsidRPr="00C17D7D">
        <w:rPr>
          <w:rFonts w:ascii="黑体" w:eastAsia="黑体" w:hAnsi="黑体" w:cs="Times New Roman"/>
          <w:sz w:val="36"/>
        </w:rPr>
        <w:t>一</w:t>
      </w:r>
      <w:r w:rsidRPr="00C17D7D">
        <w:rPr>
          <w:rFonts w:ascii="黑体" w:eastAsia="黑体" w:hAnsi="黑体" w:cs="Times New Roman"/>
          <w:sz w:val="36"/>
        </w:rPr>
        <w:t>月</w:t>
      </w:r>
    </w:p>
    <w:p w:rsidR="00290CB1" w:rsidRPr="00C17D7D" w:rsidRDefault="00290CB1" w:rsidP="00290CB1">
      <w:pPr>
        <w:rPr>
          <w:rFonts w:ascii="黑体" w:eastAsia="黑体" w:hAnsi="黑体" w:cs="Times New Roman"/>
          <w:sz w:val="36"/>
        </w:rPr>
        <w:sectPr w:rsidR="00290CB1" w:rsidRPr="00C17D7D">
          <w:footerReference w:type="default" r:id="rId9"/>
          <w:type w:val="continuous"/>
          <w:pgSz w:w="11910" w:h="16840"/>
          <w:pgMar w:top="1580" w:right="1200" w:bottom="1160" w:left="1480" w:header="720" w:footer="974" w:gutter="0"/>
          <w:pgNumType w:start="1"/>
          <w:cols w:space="720"/>
        </w:sectPr>
      </w:pPr>
    </w:p>
    <w:p w:rsidR="00D94011" w:rsidRPr="00FF53B5" w:rsidRDefault="00D94011" w:rsidP="00290CB1">
      <w:pPr>
        <w:spacing w:before="198"/>
        <w:ind w:right="1136"/>
        <w:rPr>
          <w:rFonts w:ascii="Times New Roman" w:eastAsia="仿宋" w:hAnsi="Times New Roman" w:cs="Times New Roman"/>
          <w:sz w:val="36"/>
        </w:rPr>
        <w:sectPr w:rsidR="00D94011" w:rsidRPr="00FF53B5">
          <w:footerReference w:type="default" r:id="rId10"/>
          <w:type w:val="continuous"/>
          <w:pgSz w:w="11910" w:h="16840"/>
          <w:pgMar w:top="1580" w:right="1200" w:bottom="1160" w:left="1480" w:header="720" w:footer="974" w:gutter="0"/>
          <w:pgNumType w:start="1"/>
          <w:cols w:space="720"/>
        </w:sectPr>
      </w:pPr>
    </w:p>
    <w:p w:rsidR="00D94011" w:rsidRPr="00650927" w:rsidRDefault="006C2925" w:rsidP="00650927">
      <w:pPr>
        <w:pStyle w:val="a3"/>
        <w:spacing w:line="440" w:lineRule="atLeast"/>
        <w:ind w:left="0" w:firstLineChars="200" w:firstLine="880"/>
        <w:jc w:val="center"/>
        <w:rPr>
          <w:rFonts w:ascii="黑体" w:eastAsia="黑体" w:hAnsi="黑体" w:cs="Times New Roman"/>
          <w:sz w:val="44"/>
          <w:szCs w:val="44"/>
        </w:rPr>
      </w:pPr>
      <w:bookmarkStart w:id="2" w:name="_Toc91060080"/>
      <w:bookmarkStart w:id="3" w:name="_Toc91060876"/>
      <w:r w:rsidRPr="00650927">
        <w:rPr>
          <w:rFonts w:ascii="黑体" w:eastAsia="黑体" w:hAnsi="黑体" w:cs="Times New Roman"/>
          <w:sz w:val="44"/>
          <w:szCs w:val="44"/>
        </w:rPr>
        <w:lastRenderedPageBreak/>
        <w:t>创业计划书要求（供参考）</w:t>
      </w:r>
      <w:bookmarkEnd w:id="2"/>
      <w:bookmarkEnd w:id="3"/>
    </w:p>
    <w:p w:rsidR="00D94011" w:rsidRPr="00FF53B5" w:rsidRDefault="006C2925" w:rsidP="007F0B28">
      <w:pPr>
        <w:pStyle w:val="a3"/>
        <w:spacing w:beforeLines="50" w:before="120" w:afterLines="50" w:after="120"/>
        <w:rPr>
          <w:rFonts w:ascii="Times New Roman" w:eastAsia="黑体" w:hAnsi="Times New Roman" w:cs="Times New Roman"/>
          <w:sz w:val="36"/>
          <w:szCs w:val="36"/>
        </w:rPr>
      </w:pPr>
      <w:r w:rsidRPr="00FF53B5">
        <w:rPr>
          <w:rFonts w:ascii="Times New Roman" w:eastAsia="黑体" w:hAnsi="Times New Roman" w:cs="Times New Roman"/>
          <w:sz w:val="36"/>
          <w:szCs w:val="36"/>
        </w:rPr>
        <w:t>一、创业计划大赛作品格式要求</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（一）题目及封面</w:t>
      </w:r>
    </w:p>
    <w:p w:rsidR="00D94011" w:rsidRPr="00FF53B5" w:rsidRDefault="006C2925">
      <w:pPr>
        <w:pStyle w:val="a3"/>
        <w:spacing w:line="340" w:lineRule="auto"/>
        <w:ind w:left="109" w:right="269" w:firstLine="638"/>
        <w:rPr>
          <w:rFonts w:ascii="Times New Roman" w:eastAsia="楷体" w:hAnsi="Times New Roman" w:cs="Times New Roman"/>
          <w:sz w:val="28"/>
          <w:szCs w:val="28"/>
        </w:rPr>
      </w:pPr>
      <w:r w:rsidRPr="00FF53B5">
        <w:rPr>
          <w:rFonts w:ascii="Times New Roman" w:eastAsia="楷体" w:hAnsi="Times New Roman" w:cs="Times New Roman"/>
          <w:sz w:val="28"/>
          <w:szCs w:val="28"/>
        </w:rPr>
        <w:t>作品题目一般为《</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创业计划书》，封面可以自己设计，要美观大方，突出作品特点。</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（二）页眉页脚</w:t>
      </w:r>
    </w:p>
    <w:p w:rsidR="00D94011" w:rsidRPr="00FF53B5" w:rsidRDefault="006C2925">
      <w:pPr>
        <w:pStyle w:val="a3"/>
        <w:rPr>
          <w:rFonts w:ascii="Times New Roman" w:eastAsia="楷体" w:hAnsi="Times New Roman" w:cs="Times New Roman"/>
          <w:sz w:val="28"/>
          <w:szCs w:val="28"/>
        </w:rPr>
      </w:pPr>
      <w:r w:rsidRPr="00FF53B5">
        <w:rPr>
          <w:rFonts w:ascii="Times New Roman" w:eastAsia="楷体" w:hAnsi="Times New Roman" w:cs="Times New Roman"/>
          <w:sz w:val="28"/>
          <w:szCs w:val="28"/>
        </w:rPr>
        <w:t>页眉不做要求。页码底部居中。</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（三）字体及段落</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、封面作品名称用楷体一号；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、目录楷体四号；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、正文名称（总的大题目）楷体二号；</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、正文内容楷体四号</w:t>
      </w:r>
      <w:r w:rsidR="007F0B28" w:rsidRPr="00FF53B5">
        <w:rPr>
          <w:rFonts w:ascii="Times New Roman" w:eastAsia="楷体" w:hAnsi="Times New Roman" w:cs="Times New Roman"/>
          <w:sz w:val="28"/>
          <w:szCs w:val="28"/>
        </w:rPr>
        <w:t>，行间距</w:t>
      </w:r>
      <w:r w:rsidR="007F0B28" w:rsidRPr="00FF53B5">
        <w:rPr>
          <w:rFonts w:ascii="Times New Roman" w:eastAsia="楷体" w:hAnsi="Times New Roman" w:cs="Times New Roman"/>
          <w:sz w:val="28"/>
          <w:szCs w:val="28"/>
        </w:rPr>
        <w:t xml:space="preserve"> </w:t>
      </w:r>
      <w:r w:rsidR="007F0B28" w:rsidRPr="00FF53B5">
        <w:rPr>
          <w:rFonts w:ascii="Times New Roman" w:eastAsia="楷体" w:hAnsi="Times New Roman" w:cs="Times New Roman"/>
          <w:sz w:val="28"/>
          <w:szCs w:val="28"/>
        </w:rPr>
        <w:t>最小值</w:t>
      </w:r>
      <w:r w:rsidR="007F0B28" w:rsidRPr="00FF53B5">
        <w:rPr>
          <w:rFonts w:ascii="Times New Roman" w:eastAsia="楷体" w:hAnsi="Times New Roman" w:cs="Times New Roman"/>
          <w:sz w:val="28"/>
          <w:szCs w:val="28"/>
        </w:rPr>
        <w:t>22</w:t>
      </w:r>
      <w:r w:rsidR="007F0B28" w:rsidRPr="00FF53B5">
        <w:rPr>
          <w:rFonts w:ascii="Times New Roman" w:eastAsia="楷体" w:hAnsi="Times New Roman" w:cs="Times New Roman"/>
          <w:sz w:val="28"/>
          <w:szCs w:val="28"/>
        </w:rPr>
        <w:t>磅，分散对齐</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、作品正文中一级标题用黑体小二号</w:t>
      </w:r>
      <w:r w:rsidR="007F0B28" w:rsidRPr="00FF53B5">
        <w:rPr>
          <w:rFonts w:ascii="Times New Roman" w:eastAsia="楷体" w:hAnsi="Times New Roman" w:cs="Times New Roman"/>
          <w:sz w:val="28"/>
          <w:szCs w:val="28"/>
        </w:rPr>
        <w:t>，段前段后各</w:t>
      </w:r>
      <w:r w:rsidR="007F0B28" w:rsidRPr="00FF53B5">
        <w:rPr>
          <w:rFonts w:ascii="Times New Roman" w:eastAsia="楷体" w:hAnsi="Times New Roman" w:cs="Times New Roman"/>
          <w:sz w:val="28"/>
          <w:szCs w:val="28"/>
        </w:rPr>
        <w:t>0.5</w:t>
      </w:r>
      <w:r w:rsidR="007F0B28" w:rsidRPr="00FF53B5">
        <w:rPr>
          <w:rFonts w:ascii="Times New Roman" w:eastAsia="楷体" w:hAnsi="Times New Roman" w:cs="Times New Roman"/>
          <w:sz w:val="28"/>
          <w:szCs w:val="28"/>
        </w:rPr>
        <w:t>行</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、二级标题楷体三号加粗</w:t>
      </w:r>
      <w:r w:rsidR="007F0B28" w:rsidRPr="00FF53B5">
        <w:rPr>
          <w:rFonts w:ascii="Times New Roman" w:eastAsia="楷体" w:hAnsi="Times New Roman" w:cs="Times New Roman"/>
          <w:sz w:val="28"/>
          <w:szCs w:val="28"/>
        </w:rPr>
        <w:t>，段前段后各</w:t>
      </w:r>
      <w:r w:rsidR="007F0B28" w:rsidRPr="00FF53B5">
        <w:rPr>
          <w:rFonts w:ascii="Times New Roman" w:eastAsia="楷体" w:hAnsi="Times New Roman" w:cs="Times New Roman"/>
          <w:sz w:val="28"/>
          <w:szCs w:val="28"/>
        </w:rPr>
        <w:t>0.5</w:t>
      </w:r>
      <w:r w:rsidR="007F0B28" w:rsidRPr="00FF53B5">
        <w:rPr>
          <w:rFonts w:ascii="Times New Roman" w:eastAsia="楷体" w:hAnsi="Times New Roman" w:cs="Times New Roman"/>
          <w:sz w:val="28"/>
          <w:szCs w:val="28"/>
        </w:rPr>
        <w:t>行</w:t>
      </w:r>
      <w:r w:rsidRPr="00FF53B5">
        <w:rPr>
          <w:rFonts w:ascii="Times New Roman" w:eastAsia="楷体" w:hAnsi="Times New Roman" w:cs="Times New Roman"/>
          <w:sz w:val="28"/>
          <w:szCs w:val="28"/>
        </w:rPr>
        <w:t>；</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、三级标题楷体四号加粗；</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w:t>
      </w:r>
      <w:r w:rsidR="007F0B28" w:rsidRPr="00FF53B5">
        <w:rPr>
          <w:rFonts w:ascii="Times New Roman" w:eastAsia="楷体" w:hAnsi="Times New Roman" w:cs="Times New Roman"/>
          <w:sz w:val="28"/>
          <w:szCs w:val="28"/>
        </w:rPr>
        <w:t>页边距设置</w:t>
      </w:r>
      <w:r w:rsidRPr="00FF53B5">
        <w:rPr>
          <w:rFonts w:ascii="Times New Roman" w:eastAsia="楷体" w:hAnsi="Times New Roman" w:cs="Times New Roman"/>
          <w:sz w:val="28"/>
          <w:szCs w:val="28"/>
        </w:rPr>
        <w:t>左右</w:t>
      </w:r>
      <w:r w:rsidRPr="00FF53B5">
        <w:rPr>
          <w:rFonts w:ascii="Times New Roman" w:eastAsia="楷体" w:hAnsi="Times New Roman" w:cs="Times New Roman"/>
          <w:sz w:val="28"/>
          <w:szCs w:val="28"/>
        </w:rPr>
        <w:t>2.4cm</w:t>
      </w:r>
      <w:r w:rsidRPr="00FF53B5">
        <w:rPr>
          <w:rFonts w:ascii="Times New Roman" w:eastAsia="楷体" w:hAnsi="Times New Roman" w:cs="Times New Roman"/>
          <w:sz w:val="28"/>
          <w:szCs w:val="28"/>
        </w:rPr>
        <w:t>，上</w:t>
      </w:r>
      <w:r w:rsidRPr="00FF53B5">
        <w:rPr>
          <w:rFonts w:ascii="Times New Roman" w:eastAsia="楷体" w:hAnsi="Times New Roman" w:cs="Times New Roman"/>
          <w:sz w:val="28"/>
          <w:szCs w:val="28"/>
        </w:rPr>
        <w:t>2.4cm</w:t>
      </w:r>
      <w:r w:rsidRPr="00FF53B5">
        <w:rPr>
          <w:rFonts w:ascii="Times New Roman" w:eastAsia="楷体" w:hAnsi="Times New Roman" w:cs="Times New Roman"/>
          <w:sz w:val="28"/>
          <w:szCs w:val="28"/>
        </w:rPr>
        <w:t>，下</w:t>
      </w:r>
      <w:r w:rsidRPr="00FF53B5">
        <w:rPr>
          <w:rFonts w:ascii="Times New Roman" w:eastAsia="楷体" w:hAnsi="Times New Roman" w:cs="Times New Roman"/>
          <w:sz w:val="28"/>
          <w:szCs w:val="28"/>
        </w:rPr>
        <w:t>2cm</w:t>
      </w:r>
      <w:r w:rsidRPr="00FF53B5">
        <w:rPr>
          <w:rFonts w:ascii="Times New Roman" w:eastAsia="楷体" w:hAnsi="Times New Roman" w:cs="Times New Roman"/>
          <w:sz w:val="28"/>
          <w:szCs w:val="28"/>
        </w:rPr>
        <w:t>。</w:t>
      </w:r>
    </w:p>
    <w:p w:rsidR="00D94011" w:rsidRPr="00FF53B5" w:rsidRDefault="006C2925" w:rsidP="007F0B28">
      <w:pPr>
        <w:pStyle w:val="a3"/>
        <w:spacing w:beforeLines="50" w:before="120" w:afterLines="50" w:after="120"/>
        <w:rPr>
          <w:rFonts w:ascii="Times New Roman" w:eastAsia="黑体" w:hAnsi="Times New Roman" w:cs="Times New Roman"/>
          <w:sz w:val="36"/>
          <w:szCs w:val="36"/>
        </w:rPr>
      </w:pPr>
      <w:r w:rsidRPr="00FF53B5">
        <w:rPr>
          <w:rFonts w:ascii="Times New Roman" w:eastAsia="黑体" w:hAnsi="Times New Roman" w:cs="Times New Roman"/>
          <w:sz w:val="36"/>
          <w:szCs w:val="36"/>
        </w:rPr>
        <w:t>二、内容要求</w:t>
      </w:r>
    </w:p>
    <w:p w:rsidR="009D1BF5" w:rsidRPr="009D1BF5" w:rsidRDefault="009D1BF5" w:rsidP="009D1BF5">
      <w:pPr>
        <w:pStyle w:val="a3"/>
        <w:spacing w:line="440" w:lineRule="atLeast"/>
        <w:ind w:left="0" w:firstLineChars="200" w:firstLine="560"/>
        <w:jc w:val="both"/>
        <w:rPr>
          <w:rFonts w:ascii="Times New Roman" w:eastAsia="楷体" w:hAnsi="Times New Roman" w:cs="Times New Roman"/>
          <w:sz w:val="28"/>
          <w:szCs w:val="28"/>
        </w:rPr>
      </w:pPr>
      <w:r w:rsidRPr="009D1BF5">
        <w:rPr>
          <w:rFonts w:ascii="Times New Roman" w:eastAsia="楷体" w:hAnsi="Times New Roman" w:cs="Times New Roman"/>
          <w:sz w:val="28"/>
          <w:szCs w:val="28"/>
        </w:rPr>
        <w:t>1.</w:t>
      </w:r>
      <w:r w:rsidRPr="009D1BF5">
        <w:rPr>
          <w:rFonts w:ascii="Times New Roman" w:eastAsia="楷体" w:hAnsi="Times New Roman" w:cs="Times New Roman"/>
          <w:sz w:val="28"/>
          <w:szCs w:val="28"/>
        </w:rPr>
        <w:t>参赛项目能够紧密结合经济社会各领域现实需求。充分体现高校在新工科、新医科、新农科、新文科建设方面取得的成果，培育新产品、新服务、新业态、新模式</w:t>
      </w:r>
      <w:r w:rsidRPr="009D1BF5">
        <w:rPr>
          <w:rFonts w:ascii="Times New Roman" w:eastAsia="楷体" w:hAnsi="Times New Roman" w:cs="Times New Roman"/>
          <w:sz w:val="28"/>
          <w:szCs w:val="28"/>
        </w:rPr>
        <w:t>,</w:t>
      </w:r>
      <w:r w:rsidRPr="009D1BF5">
        <w:rPr>
          <w:rFonts w:ascii="Times New Roman" w:eastAsia="楷体" w:hAnsi="Times New Roman" w:cs="Times New Roman"/>
          <w:sz w:val="28"/>
          <w:szCs w:val="28"/>
        </w:rPr>
        <w:t>促进制造业、农业、卫生、能源、环保、战略性新兴产业等产业转型升级，促进数字技术与教育、医疗、交通、金融、消费生活、文化传播等深度融合。</w:t>
      </w:r>
    </w:p>
    <w:p w:rsidR="009D1BF5" w:rsidRDefault="009D1BF5" w:rsidP="009D1BF5">
      <w:pPr>
        <w:pStyle w:val="a3"/>
        <w:spacing w:line="440" w:lineRule="atLeast"/>
        <w:ind w:left="0" w:firstLineChars="200" w:firstLine="560"/>
        <w:jc w:val="both"/>
        <w:rPr>
          <w:rFonts w:ascii="Times New Roman" w:eastAsia="楷体" w:hAnsi="Times New Roman" w:cs="Times New Roman"/>
          <w:sz w:val="28"/>
          <w:szCs w:val="28"/>
        </w:rPr>
      </w:pPr>
      <w:r w:rsidRPr="009D1BF5">
        <w:rPr>
          <w:rFonts w:ascii="Times New Roman" w:eastAsia="楷体" w:hAnsi="Times New Roman" w:cs="Times New Roman"/>
          <w:sz w:val="28"/>
          <w:szCs w:val="28"/>
        </w:rPr>
        <w:t>2.</w:t>
      </w:r>
      <w:r w:rsidRPr="009D1BF5">
        <w:rPr>
          <w:rFonts w:ascii="Times New Roman" w:eastAsia="楷体" w:hAnsi="Times New Roman" w:cs="Times New Roman"/>
          <w:sz w:val="28"/>
          <w:szCs w:val="28"/>
        </w:rPr>
        <w:t>参赛项目应弘扬正能量，</w:t>
      </w:r>
      <w:proofErr w:type="gramStart"/>
      <w:r w:rsidRPr="009D1BF5">
        <w:rPr>
          <w:rFonts w:ascii="Times New Roman" w:eastAsia="楷体" w:hAnsi="Times New Roman" w:cs="Times New Roman"/>
          <w:sz w:val="28"/>
          <w:szCs w:val="28"/>
        </w:rPr>
        <w:t>践行</w:t>
      </w:r>
      <w:proofErr w:type="gramEnd"/>
      <w:r w:rsidRPr="009D1BF5">
        <w:rPr>
          <w:rFonts w:ascii="Times New Roman" w:eastAsia="楷体" w:hAnsi="Times New Roman" w:cs="Times New Roman"/>
          <w:sz w:val="28"/>
          <w:szCs w:val="28"/>
        </w:rPr>
        <w:t>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或违背大赛精神的行为，一经发现即刻丧失参赛资格、所获奖项等相关权利</w:t>
      </w:r>
      <w:r w:rsidRPr="009D1BF5">
        <w:rPr>
          <w:rFonts w:ascii="Times New Roman" w:eastAsia="楷体" w:hAnsi="Times New Roman" w:cs="Times New Roman"/>
          <w:sz w:val="28"/>
          <w:szCs w:val="28"/>
        </w:rPr>
        <w:t>,</w:t>
      </w:r>
      <w:r w:rsidRPr="009D1BF5">
        <w:rPr>
          <w:rFonts w:ascii="Times New Roman" w:eastAsia="楷体" w:hAnsi="Times New Roman" w:cs="Times New Roman"/>
          <w:sz w:val="28"/>
          <w:szCs w:val="28"/>
        </w:rPr>
        <w:t>并自负一切法律责任。</w:t>
      </w:r>
    </w:p>
    <w:p w:rsidR="00D94011" w:rsidRPr="00FF53B5" w:rsidRDefault="006C2925" w:rsidP="009D1BF5">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（一）概述</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lastRenderedPageBreak/>
        <w:t>要求：简明、扼要、具有鲜明的特色。重点包括对公司及产品</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服务的介绍、市场概貌、经营策略、生产销售管理计划、财务预测；指出新思</w:t>
      </w:r>
      <w:r w:rsidR="007066DC">
        <w:rPr>
          <w:rFonts w:ascii="Times New Roman" w:eastAsia="楷体" w:hAnsi="Times New Roman" w:cs="Times New Roman"/>
          <w:sz w:val="28"/>
          <w:szCs w:val="28"/>
        </w:rPr>
        <w:t>想的形成过程和对企业发展目标的展望；介绍创业团队的特殊性和优势</w:t>
      </w:r>
      <w:r w:rsidR="007066DC">
        <w:rPr>
          <w:rFonts w:ascii="Times New Roman" w:eastAsia="楷体" w:hAnsi="Times New Roman" w:cs="Times New Roman" w:hint="eastAsia"/>
          <w:sz w:val="28"/>
          <w:szCs w:val="28"/>
        </w:rPr>
        <w:t>；</w:t>
      </w:r>
      <w:r w:rsidR="007066DC">
        <w:rPr>
          <w:rFonts w:ascii="Times New Roman" w:eastAsia="楷体" w:hAnsi="Times New Roman" w:cs="Times New Roman"/>
          <w:sz w:val="28"/>
          <w:szCs w:val="28"/>
        </w:rPr>
        <w:t>形成的社会影响，带来的社会效益等</w:t>
      </w:r>
      <w:r w:rsidRPr="00FF53B5">
        <w:rPr>
          <w:rFonts w:ascii="Times New Roman" w:eastAsia="楷体" w:hAnsi="Times New Roman" w:cs="Times New Roman"/>
          <w:sz w:val="28"/>
          <w:szCs w:val="28"/>
        </w:rPr>
        <w:t>。</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（二）产品</w:t>
      </w:r>
      <w:r w:rsidRPr="00FF53B5">
        <w:rPr>
          <w:rFonts w:ascii="Times New Roman" w:eastAsia="楷体" w:hAnsi="Times New Roman" w:cs="Times New Roman"/>
          <w:b/>
        </w:rPr>
        <w:t>/</w:t>
      </w:r>
      <w:r w:rsidRPr="00FF53B5">
        <w:rPr>
          <w:rFonts w:ascii="Times New Roman" w:eastAsia="楷体" w:hAnsi="Times New Roman" w:cs="Times New Roman"/>
          <w:b/>
        </w:rPr>
        <w:t>服务</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要求：如何满足关键用户需要；进入策略和市场开发策略；说明其专利权，著作权，政府批文，鉴定材料等；指出产品</w:t>
      </w:r>
      <w:r w:rsidRPr="00FF53B5">
        <w:rPr>
          <w:rFonts w:ascii="Times New Roman" w:eastAsia="楷体" w:hAnsi="Times New Roman" w:cs="Times New Roman"/>
          <w:sz w:val="28"/>
          <w:szCs w:val="28"/>
        </w:rPr>
        <w:t>/</w:t>
      </w:r>
      <w:r w:rsidRPr="00FF53B5">
        <w:rPr>
          <w:rFonts w:ascii="Times New Roman" w:eastAsia="楷体" w:hAnsi="Times New Roman" w:cs="Times New Roman"/>
          <w:sz w:val="28"/>
          <w:szCs w:val="28"/>
        </w:rPr>
        <w:t>服务目前的技术水平是否处于领先地位，是否</w:t>
      </w:r>
      <w:bookmarkStart w:id="4" w:name="_GoBack"/>
      <w:bookmarkEnd w:id="4"/>
      <w:r w:rsidRPr="00FF53B5">
        <w:rPr>
          <w:rFonts w:ascii="Times New Roman" w:eastAsia="楷体" w:hAnsi="Times New Roman" w:cs="Times New Roman"/>
          <w:sz w:val="28"/>
          <w:szCs w:val="28"/>
        </w:rPr>
        <w:t>适应市场的需求，能否实现产业化。</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（三）市场</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hint="eastAsia"/>
          <w:sz w:val="28"/>
          <w:szCs w:val="28"/>
        </w:rPr>
      </w:pPr>
      <w:r w:rsidRPr="00FF53B5">
        <w:rPr>
          <w:rFonts w:ascii="Times New Roman" w:eastAsia="楷体" w:hAnsi="Times New Roman" w:cs="Times New Roman"/>
          <w:sz w:val="28"/>
          <w:szCs w:val="28"/>
        </w:rPr>
        <w:t>要求：</w:t>
      </w:r>
      <w:r w:rsidR="009D1BF5">
        <w:rPr>
          <w:rFonts w:ascii="Times New Roman" w:eastAsia="楷体" w:hAnsi="Times New Roman" w:cs="Times New Roman"/>
          <w:sz w:val="28"/>
          <w:szCs w:val="28"/>
        </w:rPr>
        <w:t>对项目进行深入的调查分析，做好</w:t>
      </w:r>
      <w:r w:rsidRPr="00FF53B5">
        <w:rPr>
          <w:rFonts w:ascii="Times New Roman" w:eastAsia="楷体" w:hAnsi="Times New Roman" w:cs="Times New Roman"/>
          <w:sz w:val="28"/>
          <w:szCs w:val="28"/>
        </w:rPr>
        <w:t>市场容量与趋势、市场竞争状况、市场变化趋势及潜力，细分目标市场及客户描述，估计市场份额和销售额</w:t>
      </w:r>
      <w:r w:rsidR="009D1BF5">
        <w:rPr>
          <w:rFonts w:ascii="Times New Roman" w:eastAsia="楷体" w:hAnsi="Times New Roman" w:cs="Times New Roman"/>
          <w:sz w:val="28"/>
          <w:szCs w:val="28"/>
        </w:rPr>
        <w:t>等相关分析</w:t>
      </w:r>
      <w:r w:rsidRPr="00FF53B5">
        <w:rPr>
          <w:rFonts w:ascii="Times New Roman" w:eastAsia="楷体" w:hAnsi="Times New Roman" w:cs="Times New Roman"/>
          <w:sz w:val="28"/>
          <w:szCs w:val="28"/>
        </w:rPr>
        <w:t>。市场调查和分析应当严密科学。</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（四）竞争</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包括公司的商业目的、市场定位、全盘战略及阶段的目标等，同时要有对现有和潜在的竞争者的分析，替代品竞争，行业内原有竞争的分析。总结本公司的竞争优势并研究战胜对手的方案，并对主要的竞争对手和市场驱动力进行适当分析。</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（五）营销</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（六）经营</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要求：原材料的供应情况，工艺设备的运行安排，人力资源的安排等。这部分要求产品或服务为依据，以生产工艺为主线，力求描述准确、合理、可操作性强。</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（七）组织</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要求：介绍管理团队中各成员有关的教育和工作背景、经验、能力、专长。组建营销、财务、行政、生产、技术团队。明确各成员之间的管理</w:t>
      </w:r>
      <w:r w:rsidRPr="00FF53B5">
        <w:rPr>
          <w:rFonts w:ascii="Times New Roman" w:eastAsia="楷体" w:hAnsi="Times New Roman" w:cs="Times New Roman"/>
          <w:sz w:val="28"/>
          <w:szCs w:val="28"/>
        </w:rPr>
        <w:lastRenderedPageBreak/>
        <w:t>分工和互补情况，公司组织结构情况，领导层成员，</w:t>
      </w:r>
      <w:r w:rsidR="009D1BF5">
        <w:rPr>
          <w:rFonts w:ascii="Times New Roman" w:eastAsia="楷体" w:hAnsi="Times New Roman" w:cs="Times New Roman"/>
          <w:sz w:val="28"/>
          <w:szCs w:val="28"/>
        </w:rPr>
        <w:t>指导老师、</w:t>
      </w:r>
      <w:r w:rsidRPr="00FF53B5">
        <w:rPr>
          <w:rFonts w:ascii="Times New Roman" w:eastAsia="楷体" w:hAnsi="Times New Roman" w:cs="Times New Roman"/>
          <w:sz w:val="28"/>
          <w:szCs w:val="28"/>
        </w:rPr>
        <w:t>创业顾问及主要投资人的持股情况。指出企业股权比例的划分。</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（八）财务</w:t>
      </w:r>
    </w:p>
    <w:p w:rsidR="00D94011" w:rsidRPr="00FF53B5" w:rsidRDefault="006C2925" w:rsidP="007F0B28">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要求：包含营业收入和费用、现金流量、盈利能力和持久性、固定和变动成本；前两年财务月报，后三年财务年报。数据应基于对经营状况和未来发展的正确估计，并能有效反映出公司的财务绩效。</w:t>
      </w:r>
    </w:p>
    <w:p w:rsidR="00D94011" w:rsidRPr="00FF53B5" w:rsidRDefault="006C2925" w:rsidP="007F0B28">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（九）表述</w:t>
      </w:r>
    </w:p>
    <w:p w:rsidR="00D94011" w:rsidRDefault="006C2925" w:rsidP="009D1BF5">
      <w:pPr>
        <w:pStyle w:val="a3"/>
        <w:spacing w:beforeLines="50" w:before="120" w:afterLines="50" w:after="120"/>
        <w:ind w:left="0" w:firstLineChars="200" w:firstLine="560"/>
        <w:rPr>
          <w:rFonts w:ascii="Times New Roman" w:eastAsia="楷体" w:hAnsi="Times New Roman" w:cs="Times New Roman"/>
          <w:sz w:val="28"/>
          <w:szCs w:val="28"/>
        </w:rPr>
      </w:pPr>
      <w:r w:rsidRPr="00FF53B5">
        <w:rPr>
          <w:rFonts w:ascii="Times New Roman" w:eastAsia="楷体" w:hAnsi="Times New Roman" w:cs="Times New Roman"/>
          <w:sz w:val="28"/>
          <w:szCs w:val="28"/>
        </w:rPr>
        <w:t>要求：条理清晰；表述应避免冗长，力求简洁、清晰、重点突出、条理分明；</w:t>
      </w:r>
      <w:r w:rsidRPr="009D1BF5">
        <w:rPr>
          <w:rFonts w:ascii="Times New Roman" w:eastAsia="楷体" w:hAnsi="Times New Roman" w:cs="Times New Roman"/>
          <w:b/>
        </w:rPr>
        <w:t>专业</w:t>
      </w:r>
      <w:r w:rsidRPr="00FF53B5">
        <w:rPr>
          <w:rFonts w:ascii="Times New Roman" w:eastAsia="楷体" w:hAnsi="Times New Roman" w:cs="Times New Roman"/>
          <w:sz w:val="28"/>
          <w:szCs w:val="28"/>
        </w:rPr>
        <w:t>语言的运用要准确和适度；相关数据科学、诚信、详实。</w:t>
      </w:r>
    </w:p>
    <w:p w:rsidR="009D1BF5" w:rsidRPr="009D1BF5" w:rsidRDefault="009D1BF5" w:rsidP="009D1BF5">
      <w:pPr>
        <w:pStyle w:val="a3"/>
        <w:spacing w:beforeLines="50" w:before="120" w:afterLines="50" w:after="120"/>
        <w:ind w:left="0" w:firstLineChars="200" w:firstLine="643"/>
        <w:rPr>
          <w:rFonts w:ascii="Times New Roman" w:eastAsia="楷体" w:hAnsi="Times New Roman" w:cs="Times New Roman"/>
          <w:b/>
        </w:rPr>
      </w:pPr>
      <w:r w:rsidRPr="009D1BF5">
        <w:rPr>
          <w:rFonts w:ascii="Times New Roman" w:eastAsia="楷体" w:hAnsi="Times New Roman" w:cs="Times New Roman"/>
          <w:b/>
        </w:rPr>
        <w:t>（十）附录</w:t>
      </w:r>
    </w:p>
    <w:p w:rsidR="009D1BF5" w:rsidRPr="00FF53B5" w:rsidRDefault="009D1BF5" w:rsidP="007F0B28">
      <w:pPr>
        <w:pStyle w:val="a3"/>
        <w:spacing w:line="440" w:lineRule="atLeast"/>
        <w:ind w:left="0" w:firstLineChars="200" w:firstLine="560"/>
        <w:jc w:val="both"/>
        <w:rPr>
          <w:rFonts w:ascii="Times New Roman" w:eastAsia="楷体" w:hAnsi="Times New Roman" w:cs="Times New Roman" w:hint="eastAsia"/>
          <w:sz w:val="28"/>
          <w:szCs w:val="28"/>
        </w:rPr>
      </w:pPr>
      <w:r>
        <w:rPr>
          <w:rFonts w:ascii="Times New Roman" w:eastAsia="楷体" w:hAnsi="Times New Roman" w:cs="Times New Roman"/>
          <w:sz w:val="28"/>
          <w:szCs w:val="28"/>
        </w:rPr>
        <w:t>能够反映项目的知识产权证明材料、论文、软著、获奖材料、社会认可、企业应用证明等材料。</w:t>
      </w:r>
    </w:p>
    <w:p w:rsidR="002005B3" w:rsidRPr="00FF53B5" w:rsidRDefault="002005B3">
      <w:pPr>
        <w:widowControl/>
        <w:autoSpaceDE/>
        <w:autoSpaceDN/>
        <w:rPr>
          <w:rFonts w:ascii="Times New Roman" w:eastAsia="楷体" w:hAnsi="Times New Roman" w:cs="Times New Roman"/>
          <w:sz w:val="44"/>
          <w:szCs w:val="44"/>
        </w:rPr>
      </w:pPr>
      <w:r w:rsidRPr="00FF53B5">
        <w:rPr>
          <w:rFonts w:ascii="Times New Roman" w:eastAsia="楷体" w:hAnsi="Times New Roman" w:cs="Times New Roman"/>
          <w:sz w:val="44"/>
          <w:szCs w:val="44"/>
        </w:rPr>
        <w:br w:type="page"/>
      </w:r>
    </w:p>
    <w:p w:rsidR="00D94011" w:rsidRPr="00FF53B5" w:rsidRDefault="006C2925" w:rsidP="007F0B28">
      <w:pPr>
        <w:spacing w:before="167"/>
        <w:jc w:val="center"/>
        <w:rPr>
          <w:rFonts w:ascii="Times New Roman" w:eastAsia="楷体" w:hAnsi="Times New Roman" w:cs="Times New Roman"/>
          <w:sz w:val="44"/>
          <w:szCs w:val="44"/>
        </w:rPr>
      </w:pPr>
      <w:r w:rsidRPr="00FF53B5">
        <w:rPr>
          <w:rFonts w:ascii="Times New Roman" w:eastAsia="楷体" w:hAnsi="Times New Roman" w:cs="Times New Roman"/>
          <w:sz w:val="44"/>
          <w:szCs w:val="44"/>
        </w:rPr>
        <w:lastRenderedPageBreak/>
        <w:t>创业计划书模板</w:t>
      </w:r>
    </w:p>
    <w:p w:rsidR="00D94011" w:rsidRPr="00FF53B5" w:rsidRDefault="006C2925" w:rsidP="002005B3">
      <w:pPr>
        <w:pStyle w:val="a3"/>
        <w:spacing w:beforeLines="50" w:before="120" w:afterLines="50" w:after="120"/>
        <w:ind w:left="0" w:firstLineChars="200" w:firstLine="643"/>
        <w:rPr>
          <w:rFonts w:ascii="Times New Roman" w:eastAsia="楷体" w:hAnsi="Times New Roman" w:cs="Times New Roman"/>
          <w:b/>
        </w:rPr>
      </w:pPr>
      <w:r w:rsidRPr="00FF53B5">
        <w:rPr>
          <w:rFonts w:ascii="Times New Roman" w:eastAsia="楷体" w:hAnsi="Times New Roman" w:cs="Times New Roman"/>
          <w:b/>
        </w:rPr>
        <w:t>创业计划书的</w:t>
      </w:r>
      <w:r w:rsidR="00111AD1" w:rsidRPr="00FF53B5">
        <w:rPr>
          <w:rFonts w:ascii="Times New Roman" w:eastAsia="楷体" w:hAnsi="Times New Roman" w:cs="Times New Roman"/>
          <w:b/>
        </w:rPr>
        <w:t>10</w:t>
      </w:r>
      <w:r w:rsidRPr="00FF53B5">
        <w:rPr>
          <w:rFonts w:ascii="Times New Roman" w:eastAsia="楷体" w:hAnsi="Times New Roman" w:cs="Times New Roman"/>
          <w:b/>
        </w:rPr>
        <w:t>个章节与</w:t>
      </w:r>
      <w:r w:rsidR="00111AD1" w:rsidRPr="00FF53B5">
        <w:rPr>
          <w:rFonts w:ascii="Times New Roman" w:eastAsia="楷体" w:hAnsi="Times New Roman" w:cs="Times New Roman"/>
          <w:b/>
        </w:rPr>
        <w:t>1</w:t>
      </w:r>
      <w:r w:rsidRPr="00FF53B5">
        <w:rPr>
          <w:rFonts w:ascii="Times New Roman" w:eastAsia="楷体" w:hAnsi="Times New Roman" w:cs="Times New Roman"/>
          <w:b/>
        </w:rPr>
        <w:t>个附录（仅供参考）</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w:t>
      </w:r>
      <w:r w:rsidRPr="00FF53B5">
        <w:rPr>
          <w:rFonts w:ascii="Times New Roman" w:eastAsia="楷体" w:hAnsi="Times New Roman" w:cs="Times New Roman"/>
          <w:sz w:val="28"/>
          <w:szCs w:val="28"/>
        </w:rPr>
        <w:t>、概要</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2</w:t>
      </w:r>
      <w:r w:rsidRPr="00FF53B5">
        <w:rPr>
          <w:rFonts w:ascii="Times New Roman" w:eastAsia="楷体" w:hAnsi="Times New Roman" w:cs="Times New Roman"/>
          <w:sz w:val="28"/>
          <w:szCs w:val="28"/>
        </w:rPr>
        <w:t>、项目背景</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3</w:t>
      </w:r>
      <w:r w:rsidRPr="00FF53B5">
        <w:rPr>
          <w:rFonts w:ascii="Times New Roman" w:eastAsia="楷体" w:hAnsi="Times New Roman" w:cs="Times New Roman"/>
          <w:sz w:val="28"/>
          <w:szCs w:val="28"/>
        </w:rPr>
        <w:t>、产品技术与服务</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4</w:t>
      </w:r>
      <w:r w:rsidRPr="00FF53B5">
        <w:rPr>
          <w:rFonts w:ascii="Times New Roman" w:eastAsia="楷体" w:hAnsi="Times New Roman" w:cs="Times New Roman"/>
          <w:sz w:val="28"/>
          <w:szCs w:val="28"/>
        </w:rPr>
        <w:t>、市场分析</w:t>
      </w:r>
    </w:p>
    <w:p w:rsidR="00111AD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5</w:t>
      </w:r>
      <w:r w:rsidRPr="00FF53B5">
        <w:rPr>
          <w:rFonts w:ascii="Times New Roman" w:eastAsia="楷体" w:hAnsi="Times New Roman" w:cs="Times New Roman"/>
          <w:sz w:val="28"/>
          <w:szCs w:val="28"/>
        </w:rPr>
        <w:t>、商业模式与营销策略</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6</w:t>
      </w:r>
      <w:r w:rsidRPr="00FF53B5">
        <w:rPr>
          <w:rFonts w:ascii="Times New Roman" w:eastAsia="楷体" w:hAnsi="Times New Roman" w:cs="Times New Roman"/>
          <w:sz w:val="28"/>
          <w:szCs w:val="28"/>
        </w:rPr>
        <w:t>、公司管理</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7</w:t>
      </w:r>
      <w:r w:rsidRPr="00FF53B5">
        <w:rPr>
          <w:rFonts w:ascii="Times New Roman" w:eastAsia="楷体" w:hAnsi="Times New Roman" w:cs="Times New Roman"/>
          <w:sz w:val="28"/>
          <w:szCs w:val="28"/>
        </w:rPr>
        <w:t>、融资分析</w:t>
      </w:r>
    </w:p>
    <w:p w:rsid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8</w:t>
      </w:r>
      <w:r w:rsidRPr="00FF53B5">
        <w:rPr>
          <w:rFonts w:ascii="Times New Roman" w:eastAsia="楷体" w:hAnsi="Times New Roman" w:cs="Times New Roman"/>
          <w:sz w:val="28"/>
          <w:szCs w:val="28"/>
        </w:rPr>
        <w:t>、财务分析</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9</w:t>
      </w:r>
      <w:r w:rsidRPr="00FF53B5">
        <w:rPr>
          <w:rFonts w:ascii="Times New Roman" w:eastAsia="楷体" w:hAnsi="Times New Roman" w:cs="Times New Roman"/>
          <w:sz w:val="28"/>
          <w:szCs w:val="28"/>
        </w:rPr>
        <w:t>、风险分析</w:t>
      </w:r>
    </w:p>
    <w:p w:rsidR="00111AD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10</w:t>
      </w:r>
      <w:r w:rsidRPr="00FF53B5">
        <w:rPr>
          <w:rFonts w:ascii="Times New Roman" w:eastAsia="楷体" w:hAnsi="Times New Roman" w:cs="Times New Roman"/>
          <w:sz w:val="28"/>
          <w:szCs w:val="28"/>
        </w:rPr>
        <w:t>、风险资本的退出</w:t>
      </w:r>
    </w:p>
    <w:p w:rsidR="00D94011" w:rsidRPr="00FF53B5" w:rsidRDefault="006C2925" w:rsidP="002005B3">
      <w:pPr>
        <w:pStyle w:val="a3"/>
        <w:spacing w:line="440" w:lineRule="atLeast"/>
        <w:ind w:left="0" w:firstLineChars="200" w:firstLine="560"/>
        <w:jc w:val="both"/>
        <w:rPr>
          <w:rFonts w:ascii="Times New Roman" w:eastAsia="楷体" w:hAnsi="Times New Roman" w:cs="Times New Roman"/>
          <w:sz w:val="28"/>
          <w:szCs w:val="28"/>
        </w:rPr>
      </w:pPr>
      <w:r w:rsidRPr="00FF53B5">
        <w:rPr>
          <w:rFonts w:ascii="Times New Roman" w:eastAsia="楷体" w:hAnsi="Times New Roman" w:cs="Times New Roman"/>
          <w:sz w:val="28"/>
          <w:szCs w:val="28"/>
        </w:rPr>
        <w:t>11</w:t>
      </w:r>
      <w:r w:rsidRPr="00FF53B5">
        <w:rPr>
          <w:rFonts w:ascii="Times New Roman" w:eastAsia="楷体" w:hAnsi="Times New Roman" w:cs="Times New Roman"/>
          <w:sz w:val="28"/>
          <w:szCs w:val="28"/>
        </w:rPr>
        <w:t>、附录</w:t>
      </w:r>
    </w:p>
    <w:p w:rsidR="00D94011" w:rsidRPr="00FF53B5" w:rsidRDefault="00D94011" w:rsidP="009D1BF5">
      <w:pPr>
        <w:spacing w:beforeLines="50" w:before="120" w:afterLines="50" w:after="120"/>
        <w:rPr>
          <w:rFonts w:ascii="Times New Roman" w:eastAsia="楷体" w:hAnsi="Times New Roman" w:cs="Times New Roman" w:hint="eastAsia"/>
        </w:rPr>
      </w:pPr>
    </w:p>
    <w:sectPr w:rsidR="00D94011" w:rsidRPr="00FF53B5" w:rsidSect="008D7827">
      <w:footerReference w:type="default" r:id="rId11"/>
      <w:pgSz w:w="11910" w:h="16840"/>
      <w:pgMar w:top="1361" w:right="1361" w:bottom="1134" w:left="1361" w:header="0" w:footer="97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69C" w:rsidRDefault="004B669C">
      <w:r>
        <w:separator/>
      </w:r>
    </w:p>
  </w:endnote>
  <w:endnote w:type="continuationSeparator" w:id="0">
    <w:p w:rsidR="004B669C" w:rsidRDefault="004B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4B669C">
    <w:pPr>
      <w:pStyle w:val="a3"/>
      <w:spacing w:line="14" w:lineRule="auto"/>
      <w:ind w:left="0"/>
      <w:rPr>
        <w:sz w:val="20"/>
      </w:rPr>
    </w:pPr>
    <w:r>
      <w:pict>
        <v:shapetype id="_x0000_t202" coordsize="21600,21600" o:spt="202" path="m,l,21600r21600,l21600,xe">
          <v:stroke joinstyle="miter"/>
          <v:path gradientshapeok="t" o:connecttype="rect"/>
        </v:shapetype>
        <v:shape id="_x0000_s2057" type="#_x0000_t202" style="position:absolute;margin-left:296.2pt;margin-top:782.2pt;width:8.65pt;height:11.15pt;z-index:-251657216;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sidR="009D1BF5">
                  <w:rPr>
                    <w:rFonts w:ascii="Calibri"/>
                    <w:noProof/>
                    <w:w w:val="101"/>
                    <w:sz w:val="18"/>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4B669C">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6.2pt;margin-top:782.2pt;width:8.65pt;height:11.15pt;z-index:-251766784;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Pr>
                    <w:rFonts w:ascii="Calibri"/>
                    <w:noProof/>
                    <w:w w:val="101"/>
                    <w:sz w:val="18"/>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27" w:rsidRDefault="004B669C">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left:0;text-align:left;margin-left:296.2pt;margin-top:786.8pt;width:8.85pt;height:11.15pt;z-index:-251655168;mso-position-horizontal-relative:page;mso-position-vertical-relative:page;mso-width-relative:page;mso-height-relative:page" filled="f" stroked="f">
          <v:textbox inset="0,0,0,0">
            <w:txbxContent>
              <w:p w:rsidR="008D7827" w:rsidRDefault="008D7827">
                <w:pPr>
                  <w:spacing w:line="205" w:lineRule="exact"/>
                  <w:ind w:left="40"/>
                  <w:rPr>
                    <w:rFonts w:ascii="Calibri"/>
                    <w:sz w:val="18"/>
                  </w:rPr>
                </w:pPr>
                <w:r>
                  <w:fldChar w:fldCharType="begin"/>
                </w:r>
                <w:r>
                  <w:rPr>
                    <w:rFonts w:ascii="Calibri"/>
                    <w:w w:val="101"/>
                    <w:sz w:val="18"/>
                  </w:rPr>
                  <w:instrText xml:space="preserve"> PAGE </w:instrText>
                </w:r>
                <w:r>
                  <w:fldChar w:fldCharType="separate"/>
                </w:r>
                <w:r w:rsidR="007066DC">
                  <w:rPr>
                    <w:rFonts w:ascii="Calibri"/>
                    <w:noProof/>
                    <w:w w:val="101"/>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69C" w:rsidRDefault="004B669C">
      <w:r>
        <w:separator/>
      </w:r>
    </w:p>
  </w:footnote>
  <w:footnote w:type="continuationSeparator" w:id="0">
    <w:p w:rsidR="004B669C" w:rsidRDefault="004B6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109" w:hanging="808"/>
      </w:pPr>
      <w:rPr>
        <w:rFonts w:ascii="宋体" w:eastAsia="宋体" w:hAnsi="宋体" w:cs="宋体" w:hint="default"/>
        <w:spacing w:val="-159"/>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550" w:hanging="803"/>
      </w:pPr>
      <w:rPr>
        <w:rFonts w:ascii="宋体" w:eastAsia="宋体" w:hAnsi="宋体" w:cs="宋体" w:hint="default"/>
        <w:spacing w:val="-5"/>
        <w:w w:val="100"/>
        <w:sz w:val="30"/>
        <w:szCs w:val="30"/>
        <w:lang w:val="zh-CN" w:eastAsia="zh-CN" w:bidi="zh-CN"/>
      </w:rPr>
    </w:lvl>
    <w:lvl w:ilvl="1">
      <w:numFmt w:val="bullet"/>
      <w:lvlText w:val="•"/>
      <w:lvlJc w:val="left"/>
      <w:pPr>
        <w:ind w:left="2326" w:hanging="803"/>
      </w:pPr>
      <w:rPr>
        <w:rFonts w:hint="default"/>
        <w:lang w:val="zh-CN" w:eastAsia="zh-CN" w:bidi="zh-CN"/>
      </w:rPr>
    </w:lvl>
    <w:lvl w:ilvl="2">
      <w:numFmt w:val="bullet"/>
      <w:lvlText w:val="•"/>
      <w:lvlJc w:val="left"/>
      <w:pPr>
        <w:ind w:left="3092" w:hanging="803"/>
      </w:pPr>
      <w:rPr>
        <w:rFonts w:hint="default"/>
        <w:lang w:val="zh-CN" w:eastAsia="zh-CN" w:bidi="zh-CN"/>
      </w:rPr>
    </w:lvl>
    <w:lvl w:ilvl="3">
      <w:numFmt w:val="bullet"/>
      <w:lvlText w:val="•"/>
      <w:lvlJc w:val="left"/>
      <w:pPr>
        <w:ind w:left="3859" w:hanging="803"/>
      </w:pPr>
      <w:rPr>
        <w:rFonts w:hint="default"/>
        <w:lang w:val="zh-CN" w:eastAsia="zh-CN" w:bidi="zh-CN"/>
      </w:rPr>
    </w:lvl>
    <w:lvl w:ilvl="4">
      <w:numFmt w:val="bullet"/>
      <w:lvlText w:val="•"/>
      <w:lvlJc w:val="left"/>
      <w:pPr>
        <w:ind w:left="4625" w:hanging="803"/>
      </w:pPr>
      <w:rPr>
        <w:rFonts w:hint="default"/>
        <w:lang w:val="zh-CN" w:eastAsia="zh-CN" w:bidi="zh-CN"/>
      </w:rPr>
    </w:lvl>
    <w:lvl w:ilvl="5">
      <w:numFmt w:val="bullet"/>
      <w:lvlText w:val="•"/>
      <w:lvlJc w:val="left"/>
      <w:pPr>
        <w:ind w:left="5392" w:hanging="803"/>
      </w:pPr>
      <w:rPr>
        <w:rFonts w:hint="default"/>
        <w:lang w:val="zh-CN" w:eastAsia="zh-CN" w:bidi="zh-CN"/>
      </w:rPr>
    </w:lvl>
    <w:lvl w:ilvl="6">
      <w:numFmt w:val="bullet"/>
      <w:lvlText w:val="•"/>
      <w:lvlJc w:val="left"/>
      <w:pPr>
        <w:ind w:left="6158" w:hanging="803"/>
      </w:pPr>
      <w:rPr>
        <w:rFonts w:hint="default"/>
        <w:lang w:val="zh-CN" w:eastAsia="zh-CN" w:bidi="zh-CN"/>
      </w:rPr>
    </w:lvl>
    <w:lvl w:ilvl="7">
      <w:numFmt w:val="bullet"/>
      <w:lvlText w:val="•"/>
      <w:lvlJc w:val="left"/>
      <w:pPr>
        <w:ind w:left="6924" w:hanging="803"/>
      </w:pPr>
      <w:rPr>
        <w:rFonts w:hint="default"/>
        <w:lang w:val="zh-CN" w:eastAsia="zh-CN" w:bidi="zh-CN"/>
      </w:rPr>
    </w:lvl>
    <w:lvl w:ilvl="8">
      <w:numFmt w:val="bullet"/>
      <w:lvlText w:val="•"/>
      <w:lvlJc w:val="left"/>
      <w:pPr>
        <w:ind w:left="7691" w:hanging="803"/>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109" w:hanging="484"/>
      </w:pPr>
      <w:rPr>
        <w:rFonts w:ascii="宋体" w:eastAsia="宋体" w:hAnsi="宋体" w:cs="宋体" w:hint="default"/>
        <w:spacing w:val="-3"/>
        <w:w w:val="100"/>
        <w:sz w:val="30"/>
        <w:szCs w:val="30"/>
        <w:lang w:val="zh-CN" w:eastAsia="zh-CN" w:bidi="zh-CN"/>
      </w:rPr>
    </w:lvl>
    <w:lvl w:ilvl="1">
      <w:start w:val="1"/>
      <w:numFmt w:val="decimal"/>
      <w:lvlText w:val="（%2）"/>
      <w:lvlJc w:val="left"/>
      <w:pPr>
        <w:ind w:left="109" w:hanging="803"/>
      </w:pPr>
      <w:rPr>
        <w:rFonts w:ascii="宋体" w:eastAsia="宋体" w:hAnsi="宋体" w:cs="宋体" w:hint="default"/>
        <w:spacing w:val="-20"/>
        <w:w w:val="100"/>
        <w:sz w:val="30"/>
        <w:szCs w:val="30"/>
        <w:lang w:val="zh-CN" w:eastAsia="zh-CN" w:bidi="zh-CN"/>
      </w:rPr>
    </w:lvl>
    <w:lvl w:ilvl="2">
      <w:numFmt w:val="bullet"/>
      <w:lvlText w:val="•"/>
      <w:lvlJc w:val="left"/>
      <w:pPr>
        <w:ind w:left="1924" w:hanging="803"/>
      </w:pPr>
      <w:rPr>
        <w:rFonts w:hint="default"/>
        <w:lang w:val="zh-CN" w:eastAsia="zh-CN" w:bidi="zh-CN"/>
      </w:rPr>
    </w:lvl>
    <w:lvl w:ilvl="3">
      <w:numFmt w:val="bullet"/>
      <w:lvlText w:val="•"/>
      <w:lvlJc w:val="left"/>
      <w:pPr>
        <w:ind w:left="2837" w:hanging="803"/>
      </w:pPr>
      <w:rPr>
        <w:rFonts w:hint="default"/>
        <w:lang w:val="zh-CN" w:eastAsia="zh-CN" w:bidi="zh-CN"/>
      </w:rPr>
    </w:lvl>
    <w:lvl w:ilvl="4">
      <w:numFmt w:val="bullet"/>
      <w:lvlText w:val="•"/>
      <w:lvlJc w:val="left"/>
      <w:pPr>
        <w:ind w:left="3749" w:hanging="803"/>
      </w:pPr>
      <w:rPr>
        <w:rFonts w:hint="default"/>
        <w:lang w:val="zh-CN" w:eastAsia="zh-CN" w:bidi="zh-CN"/>
      </w:rPr>
    </w:lvl>
    <w:lvl w:ilvl="5">
      <w:numFmt w:val="bullet"/>
      <w:lvlText w:val="•"/>
      <w:lvlJc w:val="left"/>
      <w:pPr>
        <w:ind w:left="4662" w:hanging="803"/>
      </w:pPr>
      <w:rPr>
        <w:rFonts w:hint="default"/>
        <w:lang w:val="zh-CN" w:eastAsia="zh-CN" w:bidi="zh-CN"/>
      </w:rPr>
    </w:lvl>
    <w:lvl w:ilvl="6">
      <w:numFmt w:val="bullet"/>
      <w:lvlText w:val="•"/>
      <w:lvlJc w:val="left"/>
      <w:pPr>
        <w:ind w:left="5574" w:hanging="803"/>
      </w:pPr>
      <w:rPr>
        <w:rFonts w:hint="default"/>
        <w:lang w:val="zh-CN" w:eastAsia="zh-CN" w:bidi="zh-CN"/>
      </w:rPr>
    </w:lvl>
    <w:lvl w:ilvl="7">
      <w:numFmt w:val="bullet"/>
      <w:lvlText w:val="•"/>
      <w:lvlJc w:val="left"/>
      <w:pPr>
        <w:ind w:left="6486" w:hanging="803"/>
      </w:pPr>
      <w:rPr>
        <w:rFonts w:hint="default"/>
        <w:lang w:val="zh-CN" w:eastAsia="zh-CN" w:bidi="zh-CN"/>
      </w:rPr>
    </w:lvl>
    <w:lvl w:ilvl="8">
      <w:numFmt w:val="bullet"/>
      <w:lvlText w:val="•"/>
      <w:lvlJc w:val="left"/>
      <w:pPr>
        <w:ind w:left="7399" w:hanging="803"/>
      </w:pPr>
      <w:rPr>
        <w:rFonts w:hint="default"/>
        <w:lang w:val="zh-CN" w:eastAsia="zh-CN" w:bidi="zh-CN"/>
      </w:rPr>
    </w:lvl>
  </w:abstractNum>
  <w:abstractNum w:abstractNumId="5" w15:restartNumberingAfterBreak="0">
    <w:nsid w:val="59ADCABA"/>
    <w:multiLevelType w:val="multilevel"/>
    <w:tmpl w:val="59ADCABA"/>
    <w:lvl w:ilvl="0">
      <w:start w:val="1"/>
      <w:numFmt w:val="decimal"/>
      <w:lvlText w:val="（%1）"/>
      <w:lvlJc w:val="left"/>
      <w:pPr>
        <w:ind w:left="109" w:hanging="808"/>
      </w:pPr>
      <w:rPr>
        <w:rFonts w:ascii="宋体" w:eastAsia="宋体" w:hAnsi="宋体" w:cs="宋体" w:hint="default"/>
        <w:spacing w:val="-15"/>
        <w:w w:val="100"/>
        <w:sz w:val="30"/>
        <w:szCs w:val="30"/>
        <w:lang w:val="zh-CN" w:eastAsia="zh-CN" w:bidi="zh-CN"/>
      </w:rPr>
    </w:lvl>
    <w:lvl w:ilvl="1">
      <w:numFmt w:val="bullet"/>
      <w:lvlText w:val="•"/>
      <w:lvlJc w:val="left"/>
      <w:pPr>
        <w:ind w:left="1012" w:hanging="808"/>
      </w:pPr>
      <w:rPr>
        <w:rFonts w:hint="default"/>
        <w:lang w:val="zh-CN" w:eastAsia="zh-CN" w:bidi="zh-CN"/>
      </w:rPr>
    </w:lvl>
    <w:lvl w:ilvl="2">
      <w:numFmt w:val="bullet"/>
      <w:lvlText w:val="•"/>
      <w:lvlJc w:val="left"/>
      <w:pPr>
        <w:ind w:left="1924" w:hanging="808"/>
      </w:pPr>
      <w:rPr>
        <w:rFonts w:hint="default"/>
        <w:lang w:val="zh-CN" w:eastAsia="zh-CN" w:bidi="zh-CN"/>
      </w:rPr>
    </w:lvl>
    <w:lvl w:ilvl="3">
      <w:numFmt w:val="bullet"/>
      <w:lvlText w:val="•"/>
      <w:lvlJc w:val="left"/>
      <w:pPr>
        <w:ind w:left="2837" w:hanging="808"/>
      </w:pPr>
      <w:rPr>
        <w:rFonts w:hint="default"/>
        <w:lang w:val="zh-CN" w:eastAsia="zh-CN" w:bidi="zh-CN"/>
      </w:rPr>
    </w:lvl>
    <w:lvl w:ilvl="4">
      <w:numFmt w:val="bullet"/>
      <w:lvlText w:val="•"/>
      <w:lvlJc w:val="left"/>
      <w:pPr>
        <w:ind w:left="3749" w:hanging="808"/>
      </w:pPr>
      <w:rPr>
        <w:rFonts w:hint="default"/>
        <w:lang w:val="zh-CN" w:eastAsia="zh-CN" w:bidi="zh-CN"/>
      </w:rPr>
    </w:lvl>
    <w:lvl w:ilvl="5">
      <w:numFmt w:val="bullet"/>
      <w:lvlText w:val="•"/>
      <w:lvlJc w:val="left"/>
      <w:pPr>
        <w:ind w:left="4662" w:hanging="808"/>
      </w:pPr>
      <w:rPr>
        <w:rFonts w:hint="default"/>
        <w:lang w:val="zh-CN" w:eastAsia="zh-CN" w:bidi="zh-CN"/>
      </w:rPr>
    </w:lvl>
    <w:lvl w:ilvl="6">
      <w:numFmt w:val="bullet"/>
      <w:lvlText w:val="•"/>
      <w:lvlJc w:val="left"/>
      <w:pPr>
        <w:ind w:left="5574" w:hanging="808"/>
      </w:pPr>
      <w:rPr>
        <w:rFonts w:hint="default"/>
        <w:lang w:val="zh-CN" w:eastAsia="zh-CN" w:bidi="zh-CN"/>
      </w:rPr>
    </w:lvl>
    <w:lvl w:ilvl="7">
      <w:numFmt w:val="bullet"/>
      <w:lvlText w:val="•"/>
      <w:lvlJc w:val="left"/>
      <w:pPr>
        <w:ind w:left="6486" w:hanging="808"/>
      </w:pPr>
      <w:rPr>
        <w:rFonts w:hint="default"/>
        <w:lang w:val="zh-CN" w:eastAsia="zh-CN" w:bidi="zh-CN"/>
      </w:rPr>
    </w:lvl>
    <w:lvl w:ilvl="8">
      <w:numFmt w:val="bullet"/>
      <w:lvlText w:val="•"/>
      <w:lvlJc w:val="left"/>
      <w:pPr>
        <w:ind w:left="7399" w:hanging="808"/>
      </w:pPr>
      <w:rPr>
        <w:rFonts w:hint="default"/>
        <w:lang w:val="zh-CN" w:eastAsia="zh-CN" w:bidi="zh-CN"/>
      </w:rPr>
    </w:lvl>
  </w:abstractNum>
  <w:abstractNum w:abstractNumId="6" w15:restartNumberingAfterBreak="0">
    <w:nsid w:val="6DFE6D93"/>
    <w:multiLevelType w:val="hybridMultilevel"/>
    <w:tmpl w:val="FD4255F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94011"/>
    <w:rsid w:val="000F34B6"/>
    <w:rsid w:val="00111AD1"/>
    <w:rsid w:val="00134FE3"/>
    <w:rsid w:val="001F198C"/>
    <w:rsid w:val="002005B3"/>
    <w:rsid w:val="00290CB1"/>
    <w:rsid w:val="0038713E"/>
    <w:rsid w:val="004B669C"/>
    <w:rsid w:val="00524466"/>
    <w:rsid w:val="00566426"/>
    <w:rsid w:val="006312DB"/>
    <w:rsid w:val="006462B3"/>
    <w:rsid w:val="00650927"/>
    <w:rsid w:val="00682999"/>
    <w:rsid w:val="006C2925"/>
    <w:rsid w:val="007066DC"/>
    <w:rsid w:val="007B4B5D"/>
    <w:rsid w:val="007E7866"/>
    <w:rsid w:val="007F0B28"/>
    <w:rsid w:val="008D7827"/>
    <w:rsid w:val="009A6A8A"/>
    <w:rsid w:val="009D1BF5"/>
    <w:rsid w:val="00A128A7"/>
    <w:rsid w:val="00AF12F3"/>
    <w:rsid w:val="00AF3430"/>
    <w:rsid w:val="00C17D7D"/>
    <w:rsid w:val="00C30393"/>
    <w:rsid w:val="00CD1A95"/>
    <w:rsid w:val="00D34A4A"/>
    <w:rsid w:val="00D42394"/>
    <w:rsid w:val="00D94011"/>
    <w:rsid w:val="00DE3555"/>
    <w:rsid w:val="00E45202"/>
    <w:rsid w:val="00E64CCA"/>
    <w:rsid w:val="00EC50AF"/>
    <w:rsid w:val="00EE0C2C"/>
    <w:rsid w:val="00F256BC"/>
    <w:rsid w:val="00FC6C14"/>
    <w:rsid w:val="00FF53B5"/>
    <w:rsid w:val="77D344A4"/>
    <w:rsid w:val="7EA6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9639A62B-243E-4660-B192-83C372B2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2005B3"/>
    <w:pPr>
      <w:spacing w:beforeLines="50" w:before="50" w:afterLines="50" w:after="50"/>
      <w:jc w:val="center"/>
      <w:outlineLvl w:val="0"/>
    </w:pPr>
    <w:rPr>
      <w:rFonts w:ascii="Microsoft JhengHei" w:eastAsia="黑体" w:hAnsi="Microsoft JhengHei" w:cs="Microsoft JhengHei"/>
      <w:bCs/>
      <w:sz w:val="36"/>
      <w:szCs w:val="48"/>
    </w:rPr>
  </w:style>
  <w:style w:type="paragraph" w:styleId="2">
    <w:name w:val="heading 2"/>
    <w:basedOn w:val="a"/>
    <w:next w:val="a"/>
    <w:uiPriority w:val="1"/>
    <w:qFormat/>
    <w:rsid w:val="008D7827"/>
    <w:pPr>
      <w:spacing w:beforeLines="50" w:before="50" w:afterLines="50" w:after="50"/>
      <w:ind w:firstLineChars="200" w:firstLine="200"/>
      <w:outlineLvl w:val="1"/>
    </w:pPr>
    <w:rPr>
      <w:rFonts w:eastAsia="楷体"/>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748"/>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0"/>
    <w:rsid w:val="00290C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90CB1"/>
    <w:rPr>
      <w:rFonts w:ascii="宋体" w:eastAsia="宋体" w:hAnsi="宋体" w:cs="宋体"/>
      <w:sz w:val="18"/>
      <w:szCs w:val="18"/>
      <w:lang w:val="zh-CN" w:bidi="zh-CN"/>
    </w:rPr>
  </w:style>
  <w:style w:type="paragraph" w:styleId="a6">
    <w:name w:val="footer"/>
    <w:basedOn w:val="a"/>
    <w:link w:val="Char1"/>
    <w:rsid w:val="00290CB1"/>
    <w:pPr>
      <w:tabs>
        <w:tab w:val="center" w:pos="4153"/>
        <w:tab w:val="right" w:pos="8306"/>
      </w:tabs>
      <w:snapToGrid w:val="0"/>
    </w:pPr>
    <w:rPr>
      <w:sz w:val="18"/>
      <w:szCs w:val="18"/>
    </w:rPr>
  </w:style>
  <w:style w:type="character" w:customStyle="1" w:styleId="Char1">
    <w:name w:val="页脚 Char"/>
    <w:basedOn w:val="a0"/>
    <w:link w:val="a6"/>
    <w:rsid w:val="00290CB1"/>
    <w:rPr>
      <w:rFonts w:ascii="宋体" w:eastAsia="宋体" w:hAnsi="宋体" w:cs="宋体"/>
      <w:sz w:val="18"/>
      <w:szCs w:val="18"/>
      <w:lang w:val="zh-CN" w:bidi="zh-CN"/>
    </w:rPr>
  </w:style>
  <w:style w:type="character" w:customStyle="1" w:styleId="Char">
    <w:name w:val="正文文本 Char"/>
    <w:basedOn w:val="a0"/>
    <w:link w:val="a3"/>
    <w:uiPriority w:val="1"/>
    <w:rsid w:val="00290CB1"/>
    <w:rPr>
      <w:rFonts w:ascii="宋体" w:eastAsia="宋体" w:hAnsi="宋体" w:cs="宋体"/>
      <w:sz w:val="32"/>
      <w:szCs w:val="32"/>
      <w:lang w:val="zh-CN" w:bidi="zh-CN"/>
    </w:rPr>
  </w:style>
  <w:style w:type="paragraph" w:customStyle="1" w:styleId="10">
    <w:name w:val="样式1"/>
    <w:basedOn w:val="a3"/>
    <w:next w:val="1"/>
    <w:link w:val="1Char"/>
    <w:uiPriority w:val="1"/>
    <w:qFormat/>
    <w:rsid w:val="00134FE3"/>
    <w:pPr>
      <w:tabs>
        <w:tab w:val="left" w:pos="2030"/>
      </w:tabs>
      <w:spacing w:line="440" w:lineRule="exact"/>
      <w:ind w:left="0"/>
    </w:pPr>
    <w:rPr>
      <w:rFonts w:ascii="黑体" w:eastAsia="黑体"/>
      <w:b/>
      <w:sz w:val="36"/>
      <w:szCs w:val="36"/>
    </w:rPr>
  </w:style>
  <w:style w:type="character" w:customStyle="1" w:styleId="1Char">
    <w:name w:val="样式1 Char"/>
    <w:basedOn w:val="Char"/>
    <w:link w:val="10"/>
    <w:uiPriority w:val="1"/>
    <w:rsid w:val="00134FE3"/>
    <w:rPr>
      <w:rFonts w:ascii="黑体" w:eastAsia="黑体" w:hAnsi="宋体" w:cs="宋体"/>
      <w:b/>
      <w:sz w:val="36"/>
      <w:szCs w:val="36"/>
      <w:lang w:val="zh-CN" w:bidi="zh-CN"/>
    </w:rPr>
  </w:style>
  <w:style w:type="paragraph" w:styleId="TOC">
    <w:name w:val="TOC Heading"/>
    <w:basedOn w:val="1"/>
    <w:next w:val="a"/>
    <w:uiPriority w:val="39"/>
    <w:unhideWhenUsed/>
    <w:qFormat/>
    <w:rsid w:val="008D7827"/>
    <w:pPr>
      <w:keepNext/>
      <w:keepLines/>
      <w:widowControl/>
      <w:autoSpaceDE/>
      <w:autoSpaceDN/>
      <w:spacing w:beforeLines="0" w:before="240" w:afterLines="0" w:after="0" w:line="259" w:lineRule="auto"/>
      <w:jc w:val="left"/>
      <w:outlineLvl w:val="9"/>
    </w:pPr>
    <w:rPr>
      <w:rFonts w:asciiTheme="majorHAnsi" w:eastAsiaTheme="majorEastAsia" w:hAnsiTheme="majorHAnsi" w:cstheme="majorBidi"/>
      <w:bCs w:val="0"/>
      <w:color w:val="365F91" w:themeColor="accent1" w:themeShade="BF"/>
      <w:sz w:val="32"/>
      <w:szCs w:val="32"/>
      <w:lang w:val="en-US" w:bidi="ar-SA"/>
    </w:rPr>
  </w:style>
  <w:style w:type="paragraph" w:styleId="11">
    <w:name w:val="toc 1"/>
    <w:basedOn w:val="a"/>
    <w:next w:val="a"/>
    <w:autoRedefine/>
    <w:uiPriority w:val="39"/>
    <w:rsid w:val="008D7827"/>
  </w:style>
  <w:style w:type="paragraph" w:styleId="20">
    <w:name w:val="toc 2"/>
    <w:basedOn w:val="a"/>
    <w:next w:val="a"/>
    <w:autoRedefine/>
    <w:uiPriority w:val="39"/>
    <w:rsid w:val="008D7827"/>
    <w:pPr>
      <w:ind w:leftChars="200" w:left="420"/>
    </w:pPr>
  </w:style>
  <w:style w:type="character" w:styleId="a7">
    <w:name w:val="Hyperlink"/>
    <w:basedOn w:val="a0"/>
    <w:uiPriority w:val="99"/>
    <w:unhideWhenUsed/>
    <w:rsid w:val="008D78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E3145-4F0A-4EC7-9311-4D6339B1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258</Words>
  <Characters>1477</Characters>
  <Application>Microsoft Office Word</Application>
  <DocSecurity>0</DocSecurity>
  <Lines>12</Lines>
  <Paragraphs>3</Paragraphs>
  <ScaleCrop>false</ScaleCrop>
  <Company>微软中国</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ASUS</dc:creator>
  <cp:lastModifiedBy>Windows 用户</cp:lastModifiedBy>
  <cp:revision>21</cp:revision>
  <dcterms:created xsi:type="dcterms:W3CDTF">2020-02-29T08:19:00Z</dcterms:created>
  <dcterms:modified xsi:type="dcterms:W3CDTF">2024-01-09T07:45:00Z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2016</vt:lpwstr>
  </property>
  <property fmtid="{D5CDD505-2E9C-101B-9397-08002B2CF9AE}" pid="4" name="LastSaved">
    <vt:filetime>2020-02-29T00:00:00Z</vt:filetime>
  </property>
  <property fmtid="{D5CDD505-2E9C-101B-9397-08002B2CF9AE}" pid="5" name="KSOProductBuildVer">
    <vt:lpwstr>2052-11.1.0.9513</vt:lpwstr>
  </property>
</Properties>
</file>