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EDE" w14:textId="77777777" w:rsidR="00F33397" w:rsidRPr="00F33397" w:rsidRDefault="00F33397" w:rsidP="00F33397">
      <w:pPr>
        <w:jc w:val="center"/>
        <w:rPr>
          <w:rFonts w:ascii="宋体" w:eastAsia="宋体" w:hAnsi="宋体" w:cs="Times New Roman"/>
          <w:b/>
          <w:bCs/>
          <w:sz w:val="44"/>
          <w:szCs w:val="44"/>
        </w:rPr>
      </w:pPr>
      <w:r w:rsidRPr="00F33397">
        <w:rPr>
          <w:rFonts w:ascii="宋体" w:eastAsia="宋体" w:hAnsi="宋体" w:cs="Times New Roman" w:hint="eastAsia"/>
          <w:b/>
          <w:bCs/>
          <w:sz w:val="44"/>
          <w:szCs w:val="44"/>
        </w:rPr>
        <w:t>嘉宾简介</w:t>
      </w:r>
    </w:p>
    <w:p w14:paraId="3C94214C" w14:textId="77777777" w:rsidR="00F33397" w:rsidRPr="00F33397" w:rsidRDefault="00F33397" w:rsidP="00F33397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0"/>
          <w:szCs w:val="30"/>
        </w:rPr>
      </w:pPr>
      <w:proofErr w:type="gramStart"/>
      <w:r w:rsidRPr="008E5275">
        <w:rPr>
          <w:rFonts w:ascii="黑体" w:eastAsia="黑体" w:hAnsi="黑体" w:cs="Times New Roman" w:hint="eastAsia"/>
          <w:sz w:val="32"/>
          <w:szCs w:val="32"/>
        </w:rPr>
        <w:t>聂</w:t>
      </w:r>
      <w:proofErr w:type="gramEnd"/>
      <w:r w:rsidRPr="008E5275">
        <w:rPr>
          <w:rFonts w:ascii="黑体" w:eastAsia="黑体" w:hAnsi="黑体" w:cs="Times New Roman" w:hint="eastAsia"/>
          <w:sz w:val="32"/>
          <w:szCs w:val="32"/>
        </w:rPr>
        <w:t>在建</w:t>
      </w:r>
      <w:r w:rsidRPr="008E5275">
        <w:rPr>
          <w:rFonts w:ascii="仿宋" w:eastAsia="仿宋" w:hAnsi="仿宋" w:cs="Times New Roman" w:hint="eastAsia"/>
          <w:sz w:val="32"/>
          <w:szCs w:val="32"/>
        </w:rPr>
        <w:t>，</w:t>
      </w:r>
      <w:r w:rsidRPr="00F33397">
        <w:rPr>
          <w:rFonts w:ascii="仿宋" w:eastAsia="仿宋" w:hAnsi="仿宋" w:cs="Times New Roman" w:hint="eastAsia"/>
          <w:sz w:val="30"/>
          <w:szCs w:val="30"/>
        </w:rPr>
        <w:t>现任山东三元生物科技股份有限公司任董事长，在企业从事具体工作50多年。</w:t>
      </w:r>
    </w:p>
    <w:p w14:paraId="19CE23D3" w14:textId="77777777" w:rsidR="00F33397" w:rsidRPr="00F33397" w:rsidRDefault="00F33397" w:rsidP="00F33397">
      <w:pPr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F33397">
        <w:rPr>
          <w:rFonts w:ascii="仿宋" w:eastAsia="仿宋" w:hAnsi="仿宋" w:cs="Times New Roman" w:hint="eastAsia"/>
          <w:sz w:val="30"/>
          <w:szCs w:val="30"/>
        </w:rPr>
        <w:t>山东三元生物科技股份有限公司创立于2007年，滨州市首家在创业板上市企业，位列创业板首发融资</w:t>
      </w:r>
      <w:proofErr w:type="gramStart"/>
      <w:r w:rsidRPr="00F33397">
        <w:rPr>
          <w:rFonts w:ascii="仿宋" w:eastAsia="仿宋" w:hAnsi="仿宋" w:cs="Times New Roman" w:hint="eastAsia"/>
          <w:sz w:val="30"/>
          <w:szCs w:val="30"/>
        </w:rPr>
        <w:t>前十和山东省</w:t>
      </w:r>
      <w:proofErr w:type="gramEnd"/>
      <w:r w:rsidRPr="00F33397">
        <w:rPr>
          <w:rFonts w:ascii="仿宋" w:eastAsia="仿宋" w:hAnsi="仿宋" w:cs="Times New Roman" w:hint="eastAsia"/>
          <w:sz w:val="30"/>
          <w:szCs w:val="30"/>
        </w:rPr>
        <w:t>第一。公司是以“发酵法生产赤藓糖</w:t>
      </w:r>
      <w:proofErr w:type="gramStart"/>
      <w:r w:rsidRPr="00F33397">
        <w:rPr>
          <w:rFonts w:ascii="仿宋" w:eastAsia="仿宋" w:hAnsi="仿宋" w:cs="Times New Roman" w:hint="eastAsia"/>
          <w:sz w:val="30"/>
          <w:szCs w:val="30"/>
        </w:rPr>
        <w:t>醇</w:t>
      </w:r>
      <w:proofErr w:type="gramEnd"/>
      <w:r w:rsidRPr="00F33397">
        <w:rPr>
          <w:rFonts w:ascii="仿宋" w:eastAsia="仿宋" w:hAnsi="仿宋" w:cs="Times New Roman" w:hint="eastAsia"/>
          <w:sz w:val="30"/>
          <w:szCs w:val="30"/>
        </w:rPr>
        <w:t>项目”为依托成立的一家集科研、生产、销售为一体的生物高新技术企业，致力于赤藓糖醇的生产化及新型多功能糖的研究和开发。公司于2009年获得山东科学进步奖。公司生产的赤藓糖</w:t>
      </w:r>
      <w:proofErr w:type="gramStart"/>
      <w:r w:rsidRPr="00F33397">
        <w:rPr>
          <w:rFonts w:ascii="仿宋" w:eastAsia="仿宋" w:hAnsi="仿宋" w:cs="Times New Roman" w:hint="eastAsia"/>
          <w:sz w:val="30"/>
          <w:szCs w:val="30"/>
        </w:rPr>
        <w:t>醇</w:t>
      </w:r>
      <w:proofErr w:type="gramEnd"/>
      <w:r w:rsidRPr="00F33397">
        <w:rPr>
          <w:rFonts w:ascii="仿宋" w:eastAsia="仿宋" w:hAnsi="仿宋" w:cs="Times New Roman" w:hint="eastAsia"/>
          <w:sz w:val="30"/>
          <w:szCs w:val="30"/>
        </w:rPr>
        <w:t>产品市场占有率和产品质量均位列居世界第一位，是全球赤藓糖</w:t>
      </w:r>
      <w:proofErr w:type="gramStart"/>
      <w:r w:rsidRPr="00F33397">
        <w:rPr>
          <w:rFonts w:ascii="仿宋" w:eastAsia="仿宋" w:hAnsi="仿宋" w:cs="Times New Roman" w:hint="eastAsia"/>
          <w:sz w:val="30"/>
          <w:szCs w:val="30"/>
        </w:rPr>
        <w:t>醇</w:t>
      </w:r>
      <w:proofErr w:type="gramEnd"/>
      <w:r w:rsidRPr="00F33397">
        <w:rPr>
          <w:rFonts w:ascii="仿宋" w:eastAsia="仿宋" w:hAnsi="仿宋" w:cs="Times New Roman" w:hint="eastAsia"/>
          <w:sz w:val="30"/>
          <w:szCs w:val="30"/>
        </w:rPr>
        <w:t>生产领军企业。</w:t>
      </w:r>
    </w:p>
    <w:p w14:paraId="787FCEB1" w14:textId="77777777" w:rsidR="00AB3139" w:rsidRPr="00F33397" w:rsidRDefault="00AB3139"/>
    <w:sectPr w:rsidR="00AB3139" w:rsidRPr="00F33397" w:rsidSect="00CF33DA">
      <w:pgSz w:w="11906" w:h="16838"/>
      <w:pgMar w:top="1418" w:right="1588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97"/>
    <w:rsid w:val="00AB3139"/>
    <w:rsid w:val="00B5170B"/>
    <w:rsid w:val="00F3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525E"/>
  <w15:chartTrackingRefBased/>
  <w15:docId w15:val="{56764278-9C90-4474-85F6-2858F87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e</dc:creator>
  <cp:keywords/>
  <dc:description/>
  <cp:lastModifiedBy>xo e</cp:lastModifiedBy>
  <cp:revision>1</cp:revision>
  <dcterms:created xsi:type="dcterms:W3CDTF">2023-11-22T04:02:00Z</dcterms:created>
  <dcterms:modified xsi:type="dcterms:W3CDTF">2023-11-22T04:02:00Z</dcterms:modified>
</cp:coreProperties>
</file>