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24" w:rsidRDefault="00CC379E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2023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年稷下红炉知识产权实践班招生简章</w:t>
      </w:r>
    </w:p>
    <w:p w:rsidR="00B65424" w:rsidRDefault="00CC379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</w:t>
      </w:r>
      <w:r>
        <w:rPr>
          <w:rFonts w:ascii="黑体" w:eastAsia="黑体" w:hAnsi="黑体" w:cs="Times New Roman" w:hint="eastAsia"/>
          <w:sz w:val="32"/>
          <w:szCs w:val="32"/>
        </w:rPr>
        <w:t>“稷下红炉”知识产权实践班</w:t>
      </w:r>
      <w:r>
        <w:rPr>
          <w:rFonts w:ascii="黑体" w:eastAsia="黑体" w:hAnsi="黑体" w:cs="Times New Roman"/>
          <w:sz w:val="32"/>
          <w:szCs w:val="32"/>
        </w:rPr>
        <w:t>简介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山东理工大学</w:t>
      </w:r>
      <w:r>
        <w:rPr>
          <w:rFonts w:ascii="仿宋" w:eastAsia="仿宋" w:hAnsi="仿宋" w:cs="宋体"/>
          <w:sz w:val="32"/>
          <w:szCs w:val="32"/>
        </w:rPr>
        <w:t>“</w:t>
      </w:r>
      <w:r>
        <w:rPr>
          <w:rFonts w:ascii="仿宋" w:eastAsia="仿宋" w:hAnsi="仿宋" w:cs="宋体"/>
          <w:sz w:val="32"/>
          <w:szCs w:val="32"/>
        </w:rPr>
        <w:t>稷下红炉</w:t>
      </w:r>
      <w:r>
        <w:rPr>
          <w:rFonts w:ascii="仿宋" w:eastAsia="仿宋" w:hAnsi="仿宋" w:cs="宋体"/>
          <w:sz w:val="32"/>
          <w:szCs w:val="32"/>
        </w:rPr>
        <w:t>”</w:t>
      </w:r>
      <w:r>
        <w:rPr>
          <w:rFonts w:ascii="仿宋" w:eastAsia="仿宋" w:hAnsi="仿宋" w:cs="宋体"/>
          <w:sz w:val="32"/>
          <w:szCs w:val="32"/>
        </w:rPr>
        <w:t>知识产权实践班是面向全校工科学院大一、大二学生开设的特色实践班。组建知识产权实践班，培养大学生创新、写作发明专利的能力，是一种跨学院、跨学科、跨专业的交叉培养人才的重要方式，促进人才培养由学科专业单一型向多学科融合型转变，是学校创新创业教育改革方案和</w:t>
      </w:r>
      <w:r>
        <w:rPr>
          <w:rFonts w:ascii="仿宋" w:eastAsia="仿宋" w:hAnsi="仿宋" w:cs="宋体"/>
          <w:sz w:val="32"/>
          <w:szCs w:val="32"/>
        </w:rPr>
        <w:t>“</w:t>
      </w:r>
      <w:r>
        <w:rPr>
          <w:rFonts w:ascii="仿宋" w:eastAsia="仿宋" w:hAnsi="仿宋" w:cs="宋体"/>
          <w:sz w:val="32"/>
          <w:szCs w:val="32"/>
        </w:rPr>
        <w:t>十三五</w:t>
      </w:r>
      <w:r>
        <w:rPr>
          <w:rFonts w:ascii="仿宋" w:eastAsia="仿宋" w:hAnsi="仿宋" w:cs="宋体"/>
          <w:sz w:val="32"/>
          <w:szCs w:val="32"/>
        </w:rPr>
        <w:t>”</w:t>
      </w:r>
      <w:r>
        <w:rPr>
          <w:rFonts w:ascii="仿宋" w:eastAsia="仿宋" w:hAnsi="仿宋" w:cs="宋体"/>
          <w:sz w:val="32"/>
          <w:szCs w:val="32"/>
        </w:rPr>
        <w:t>发展规划中明确提出的一项重要任务和具体举措。为提高山东理工大学科技创新能力及知识产权获取和科技服务水平，加快科技成果转化以及科技人才的培养，促进自主知识产权的形成和转化，满足广大师生创新、创业的需求，进一步突显知识产权与科技创新</w:t>
      </w:r>
      <w:r>
        <w:rPr>
          <w:rFonts w:ascii="仿宋" w:eastAsia="仿宋" w:hAnsi="仿宋" w:cs="宋体"/>
          <w:sz w:val="32"/>
          <w:szCs w:val="32"/>
        </w:rPr>
        <w:t>在经济、社会发展中的推动作用。</w:t>
      </w:r>
    </w:p>
    <w:p w:rsidR="00B65424" w:rsidRDefault="00CC379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二、“稷下红炉”知识产权实践班培养方案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“稷下红炉”知识产权实践班以培养学生综合创新能力为宗旨，联合校内外优秀老师创造良好的学习环境，积极探索创新人才培养新模式。专利创新实践班与淄博佳和专利代理事务所合作，围绕理工大的优势学科，结合佳和专利的知识产权业务与特色服务，以市场为导向，双方在知识产权服务与科技研发方面开展合作，具体包括知识产权代理、专利信息检索、知识产权咨询、知识产权挖掘、知识产权培训、知识产权交易、知识产权投融资、知识产权产业化、知识产权技术研究、知识产权联盟、项</w:t>
      </w:r>
      <w:r>
        <w:rPr>
          <w:rFonts w:ascii="仿宋" w:eastAsia="仿宋" w:hAnsi="仿宋" w:cs="宋体" w:hint="eastAsia"/>
          <w:sz w:val="32"/>
          <w:szCs w:val="32"/>
        </w:rPr>
        <w:t>目合作、创业孵化等全方位多层次的知识产权服务合作。</w:t>
      </w:r>
    </w:p>
    <w:p w:rsidR="00B65424" w:rsidRDefault="00CC379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三、</w:t>
      </w:r>
      <w:r>
        <w:rPr>
          <w:rFonts w:ascii="黑体" w:eastAsia="黑体" w:hAnsi="黑体" w:cs="Times New Roman" w:hint="eastAsia"/>
          <w:sz w:val="32"/>
          <w:szCs w:val="32"/>
        </w:rPr>
        <w:t>“稷下红炉”知识产权实践班培养成果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在申请专利方面，“稷下红炉”知识产权实践班学员共申请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专利</w:t>
      </w:r>
      <w:r>
        <w:rPr>
          <w:rFonts w:ascii="仿宋" w:eastAsia="仿宋" w:hAnsi="仿宋" w:cs="Times New Roman" w:hint="eastAsia"/>
          <w:sz w:val="32"/>
          <w:szCs w:val="32"/>
        </w:rPr>
        <w:t>百余</w:t>
      </w:r>
      <w:r>
        <w:rPr>
          <w:rFonts w:ascii="仿宋" w:eastAsia="仿宋" w:hAnsi="仿宋" w:cs="Times New Roman" w:hint="eastAsia"/>
          <w:sz w:val="32"/>
          <w:szCs w:val="32"/>
        </w:rPr>
        <w:t>项，不少同学因学习好知识产权而找到好工作、考上研究生，改变了人生轨迹。在“稷下红炉”知识产权实践班中，不仅有评优活动，深入体会知识产权的魅力。</w:t>
      </w:r>
    </w:p>
    <w:p w:rsidR="00B65424" w:rsidRDefault="00CC379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四、实践班招募计划</w:t>
      </w:r>
    </w:p>
    <w:p w:rsidR="00B65424" w:rsidRDefault="00CC379E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1</w:t>
      </w:r>
      <w:r>
        <w:rPr>
          <w:rFonts w:ascii="楷体" w:eastAsia="楷体" w:hAnsi="楷体" w:cs="Times New Roman" w:hint="eastAsia"/>
          <w:sz w:val="32"/>
          <w:szCs w:val="32"/>
        </w:rPr>
        <w:t>.</w:t>
      </w:r>
      <w:r>
        <w:rPr>
          <w:rFonts w:ascii="楷体" w:eastAsia="楷体" w:hAnsi="楷体" w:cs="Times New Roman"/>
          <w:sz w:val="32"/>
          <w:szCs w:val="32"/>
        </w:rPr>
        <w:t>招生对象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山东理工大学</w:t>
      </w:r>
      <w:r>
        <w:rPr>
          <w:rFonts w:ascii="仿宋" w:eastAsia="仿宋" w:hAnsi="仿宋" w:cs="Times New Roman" w:hint="eastAsia"/>
          <w:sz w:val="32"/>
          <w:szCs w:val="32"/>
        </w:rPr>
        <w:t>21</w:t>
      </w:r>
      <w:r>
        <w:rPr>
          <w:rFonts w:ascii="仿宋" w:eastAsia="仿宋" w:hAnsi="仿宋" w:cs="Times New Roman" w:hint="eastAsia"/>
          <w:sz w:val="32"/>
          <w:szCs w:val="32"/>
        </w:rPr>
        <w:t>级、</w:t>
      </w:r>
      <w:r>
        <w:rPr>
          <w:rFonts w:ascii="仿宋" w:eastAsia="仿宋" w:hAnsi="仿宋" w:cs="Times New Roman" w:hint="eastAsia"/>
          <w:sz w:val="32"/>
          <w:szCs w:val="32"/>
        </w:rPr>
        <w:t>22</w:t>
      </w:r>
      <w:r>
        <w:rPr>
          <w:rFonts w:ascii="仿宋" w:eastAsia="仿宋" w:hAnsi="仿宋" w:cs="Times New Roman" w:hint="eastAsia"/>
          <w:sz w:val="32"/>
          <w:szCs w:val="32"/>
        </w:rPr>
        <w:t>级理工科及部分文科学生；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对知识产权有浓厚兴趣、接触过工程制图软件、曾参与科技竞赛、有创新创业项目的学生有先考虑。</w:t>
      </w:r>
    </w:p>
    <w:p w:rsidR="00B65424" w:rsidRDefault="00CC379E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2</w:t>
      </w:r>
      <w:r>
        <w:rPr>
          <w:rFonts w:ascii="楷体" w:eastAsia="楷体" w:hAnsi="楷体" w:cs="Times New Roman"/>
          <w:sz w:val="32"/>
          <w:szCs w:val="32"/>
        </w:rPr>
        <w:t>.</w:t>
      </w:r>
      <w:r>
        <w:rPr>
          <w:rFonts w:ascii="楷体" w:eastAsia="楷体" w:hAnsi="楷体" w:cs="Times New Roman" w:hint="eastAsia"/>
          <w:sz w:val="32"/>
          <w:szCs w:val="32"/>
        </w:rPr>
        <w:t>选拔标准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我们将依据学生专业及知识基础进行选拔和筛选，择优录取，并通过相关网站公示结果。</w:t>
      </w:r>
    </w:p>
    <w:p w:rsidR="00B65424" w:rsidRDefault="00CC379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五、报名日程及相关事宜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报名时间：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  <w:r>
        <w:rPr>
          <w:rFonts w:ascii="仿宋" w:eastAsia="仿宋" w:hAnsi="仿宋" w:cs="Times New Roman" w:hint="eastAsia"/>
          <w:sz w:val="32"/>
          <w:szCs w:val="32"/>
        </w:rPr>
        <w:t>-7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负责人联系方式：臧同学</w:t>
      </w:r>
      <w:r>
        <w:rPr>
          <w:rFonts w:ascii="仿宋" w:eastAsia="仿宋" w:hAnsi="仿宋" w:cs="Times New Roman"/>
          <w:sz w:val="32"/>
          <w:szCs w:val="32"/>
        </w:rPr>
        <w:t xml:space="preserve"> 19862536943</w:t>
      </w:r>
    </w:p>
    <w:p w:rsidR="00B65424" w:rsidRDefault="00CC37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有意向同学加入</w:t>
      </w:r>
      <w:r>
        <w:rPr>
          <w:rFonts w:ascii="仿宋" w:eastAsia="仿宋" w:hAnsi="仿宋" w:cs="Times New Roman"/>
          <w:sz w:val="32"/>
          <w:szCs w:val="32"/>
        </w:rPr>
        <w:t>QQ</w:t>
      </w:r>
      <w:r>
        <w:rPr>
          <w:rFonts w:ascii="仿宋" w:eastAsia="仿宋" w:hAnsi="仿宋" w:cs="Times New Roman" w:hint="eastAsia"/>
          <w:sz w:val="32"/>
          <w:szCs w:val="32"/>
        </w:rPr>
        <w:t>群：</w:t>
      </w:r>
      <w:r>
        <w:rPr>
          <w:rFonts w:ascii="仿宋" w:eastAsia="仿宋" w:hAnsi="仿宋"/>
          <w:sz w:val="32"/>
          <w:szCs w:val="32"/>
        </w:rPr>
        <w:t>855960997</w:t>
      </w:r>
    </w:p>
    <w:p w:rsidR="00B65424" w:rsidRDefault="00B6542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65424" w:rsidRDefault="00CC379E">
      <w:pPr>
        <w:spacing w:line="560" w:lineRule="exact"/>
        <w:ind w:right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红炉创新学会</w:t>
      </w:r>
    </w:p>
    <w:p w:rsidR="00B65424" w:rsidRDefault="00DF372E">
      <w:pPr>
        <w:spacing w:line="560" w:lineRule="exact"/>
        <w:ind w:right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2023年</w:t>
      </w:r>
      <w:bookmarkStart w:id="0" w:name="_GoBack"/>
      <w:bookmarkEnd w:id="0"/>
      <w:r w:rsidR="00CC379E">
        <w:rPr>
          <w:rFonts w:ascii="仿宋" w:eastAsia="仿宋" w:hAnsi="仿宋" w:cs="Times New Roman" w:hint="eastAsia"/>
          <w:sz w:val="32"/>
          <w:szCs w:val="32"/>
        </w:rPr>
        <w:t>7</w:t>
      </w:r>
      <w:r w:rsidR="00CC379E">
        <w:rPr>
          <w:rFonts w:ascii="仿宋" w:eastAsia="仿宋" w:hAnsi="仿宋" w:cs="Times New Roman" w:hint="eastAsia"/>
          <w:sz w:val="32"/>
          <w:szCs w:val="32"/>
        </w:rPr>
        <w:t>月</w:t>
      </w:r>
      <w:r w:rsidR="00CC379E">
        <w:rPr>
          <w:rFonts w:ascii="仿宋" w:eastAsia="仿宋" w:hAnsi="仿宋" w:cs="Times New Roman" w:hint="eastAsia"/>
          <w:sz w:val="32"/>
          <w:szCs w:val="32"/>
        </w:rPr>
        <w:t>3</w:t>
      </w:r>
      <w:r w:rsidR="00CC379E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B65424">
      <w:pgSz w:w="11906" w:h="16838"/>
      <w:pgMar w:top="1418" w:right="158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9E" w:rsidRDefault="00CC379E" w:rsidP="00DF372E">
      <w:r>
        <w:separator/>
      </w:r>
    </w:p>
  </w:endnote>
  <w:endnote w:type="continuationSeparator" w:id="0">
    <w:p w:rsidR="00CC379E" w:rsidRDefault="00CC379E" w:rsidP="00DF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9E" w:rsidRDefault="00CC379E" w:rsidP="00DF372E">
      <w:r>
        <w:separator/>
      </w:r>
    </w:p>
  </w:footnote>
  <w:footnote w:type="continuationSeparator" w:id="0">
    <w:p w:rsidR="00CC379E" w:rsidRDefault="00CC379E" w:rsidP="00DF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NjIxNmIzMTg5NzQ5ZTQ5Y2Y0MDdjMzBhZWFmMmMifQ=="/>
  </w:docVars>
  <w:rsids>
    <w:rsidRoot w:val="002B746C"/>
    <w:rsid w:val="0003342A"/>
    <w:rsid w:val="000B291F"/>
    <w:rsid w:val="000D0CF3"/>
    <w:rsid w:val="00113CD9"/>
    <w:rsid w:val="00140E7B"/>
    <w:rsid w:val="00154F26"/>
    <w:rsid w:val="00163564"/>
    <w:rsid w:val="00250326"/>
    <w:rsid w:val="00251CDF"/>
    <w:rsid w:val="002B746C"/>
    <w:rsid w:val="0038292D"/>
    <w:rsid w:val="0056396B"/>
    <w:rsid w:val="006E02FD"/>
    <w:rsid w:val="007240C4"/>
    <w:rsid w:val="00737AFD"/>
    <w:rsid w:val="00955026"/>
    <w:rsid w:val="00AA1642"/>
    <w:rsid w:val="00B25438"/>
    <w:rsid w:val="00B65424"/>
    <w:rsid w:val="00CC379E"/>
    <w:rsid w:val="00CE51F7"/>
    <w:rsid w:val="00D041DE"/>
    <w:rsid w:val="00D90597"/>
    <w:rsid w:val="00DA673F"/>
    <w:rsid w:val="00DF372E"/>
    <w:rsid w:val="00E13096"/>
    <w:rsid w:val="00FF3DCD"/>
    <w:rsid w:val="46843C64"/>
    <w:rsid w:val="5FB90CDA"/>
    <w:rsid w:val="6EA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2D6974-4A06-4713-A493-86A6400B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智伟</dc:creator>
  <cp:lastModifiedBy>Windows 用户</cp:lastModifiedBy>
  <cp:revision>23</cp:revision>
  <dcterms:created xsi:type="dcterms:W3CDTF">2023-07-01T03:27:00Z</dcterms:created>
  <dcterms:modified xsi:type="dcterms:W3CDTF">2023-07-03T06:31:00Z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CA9A421C4430467B9C70AA2B491526A4_13</vt:lpwstr>
  </property>
</Properties>
</file>