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324" w:rsidRDefault="005F0518">
      <w:pPr>
        <w:pStyle w:val="a6"/>
        <w:spacing w:before="0" w:beforeAutospacing="0" w:after="0" w:afterAutospacing="0"/>
        <w:jc w:val="center"/>
        <w:rPr>
          <w:rFonts w:ascii="方正小标宋简体" w:eastAsia="方正小标宋简体"/>
          <w:bCs/>
          <w:color w:val="FF0000"/>
          <w:spacing w:val="20"/>
          <w:w w:val="60"/>
          <w:sz w:val="100"/>
          <w:szCs w:val="100"/>
        </w:rPr>
      </w:pPr>
      <w:r>
        <w:rPr>
          <w:color w:val="FF0000"/>
        </w:rPr>
        <w:pict>
          <v:line id="直接连接符 2" o:spid="_x0000_s1027" style="position:absolute;left:0;text-align:left;z-index:25165824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" strokecolor="red" strokeweight="1.5pt"/>
        </w:pict>
      </w:r>
      <w:r w:rsidR="00513B22">
        <w:rPr>
          <w:rFonts w:ascii="方正小标宋简体" w:eastAsia="方正小标宋简体" w:hint="eastAsia"/>
          <w:bCs/>
          <w:color w:val="FF0000"/>
          <w:spacing w:val="20"/>
          <w:w w:val="60"/>
          <w:sz w:val="100"/>
          <w:szCs w:val="100"/>
        </w:rPr>
        <w:t>山东理工大学创新创业学院</w:t>
      </w:r>
    </w:p>
    <w:p w:rsidR="007A2324" w:rsidRDefault="00513B22" w:rsidP="00047EE8">
      <w:pPr>
        <w:spacing w:beforeLines="50" w:before="120" w:line="500" w:lineRule="exact"/>
        <w:jc w:val="both"/>
        <w:rPr>
          <w:rFonts w:ascii="楷体" w:eastAsia="楷体" w:hAnsi="楷体"/>
          <w:sz w:val="28"/>
          <w:szCs w:val="28"/>
        </w:rPr>
      </w:pPr>
      <w:r>
        <w:rPr>
          <w:rFonts w:ascii="楷体" w:eastAsia="楷体" w:hAnsi="楷体" w:hint="eastAsia"/>
          <w:sz w:val="28"/>
          <w:szCs w:val="28"/>
        </w:rPr>
        <w:t>化学与化工学院</w:t>
      </w:r>
      <w:r>
        <w:rPr>
          <w:rFonts w:ascii="楷体" w:eastAsia="楷体" w:hAnsi="楷体"/>
          <w:sz w:val="28"/>
          <w:szCs w:val="28"/>
        </w:rPr>
        <w:t>:</w:t>
      </w:r>
    </w:p>
    <w:p w:rsidR="002E43EF" w:rsidRDefault="002E43EF" w:rsidP="002E43EF">
      <w:pPr>
        <w:spacing w:afterLines="50" w:after="120" w:line="500" w:lineRule="exact"/>
        <w:ind w:firstLineChars="200" w:firstLine="560"/>
        <w:jc w:val="both"/>
        <w:rPr>
          <w:rFonts w:ascii="楷体" w:eastAsia="楷体" w:hAnsi="楷体"/>
          <w:sz w:val="28"/>
          <w:szCs w:val="28"/>
        </w:rPr>
      </w:pPr>
      <w:r>
        <w:rPr>
          <w:rFonts w:ascii="楷体" w:eastAsia="楷体" w:hAnsi="楷体" w:hint="eastAsia"/>
          <w:sz w:val="28"/>
          <w:szCs w:val="28"/>
        </w:rPr>
        <w:t>下拨到化学与化工学院的201</w:t>
      </w:r>
      <w:r>
        <w:rPr>
          <w:rFonts w:ascii="楷体" w:eastAsia="楷体" w:hAnsi="楷体" w:hint="eastAsia"/>
          <w:sz w:val="28"/>
          <w:szCs w:val="28"/>
          <w:lang w:val="en-US"/>
        </w:rPr>
        <w:t>9</w:t>
      </w:r>
      <w:r>
        <w:rPr>
          <w:rFonts w:ascii="楷体" w:eastAsia="楷体" w:hAnsi="楷体" w:hint="eastAsia"/>
          <w:sz w:val="28"/>
          <w:szCs w:val="28"/>
        </w:rPr>
        <w:t>年“大创计划”省级立项项目追加经费共</w:t>
      </w:r>
      <w:r>
        <w:rPr>
          <w:rFonts w:ascii="楷体" w:eastAsia="楷体" w:hAnsi="楷体"/>
          <w:sz w:val="28"/>
          <w:szCs w:val="28"/>
          <w:lang w:val="en-US"/>
        </w:rPr>
        <w:t>24</w:t>
      </w:r>
      <w:r>
        <w:rPr>
          <w:rFonts w:ascii="楷体" w:eastAsia="楷体" w:hAnsi="楷体" w:hint="eastAsia"/>
          <w:sz w:val="28"/>
          <w:szCs w:val="28"/>
        </w:rPr>
        <w:t>000元，涵盖项目</w:t>
      </w:r>
      <w:r>
        <w:rPr>
          <w:rFonts w:ascii="楷体" w:eastAsia="楷体" w:hAnsi="楷体"/>
          <w:sz w:val="28"/>
          <w:szCs w:val="28"/>
          <w:lang w:val="en-US"/>
        </w:rPr>
        <w:t>6</w:t>
      </w:r>
      <w:r>
        <w:rPr>
          <w:rFonts w:ascii="楷体" w:eastAsia="楷体" w:hAnsi="楷体" w:hint="eastAsia"/>
          <w:sz w:val="28"/>
          <w:szCs w:val="28"/>
        </w:rPr>
        <w:t>个，项目信息明细如下：</w:t>
      </w:r>
    </w:p>
    <w:tbl>
      <w:tblPr>
        <w:tblW w:w="8913" w:type="dxa"/>
        <w:jc w:val="center"/>
        <w:tblCellMar>
          <w:left w:w="0" w:type="dxa"/>
          <w:right w:w="0" w:type="dxa"/>
        </w:tblCellMar>
        <w:tblLook w:val="04A0" w:firstRow="1" w:lastRow="0" w:firstColumn="1" w:lastColumn="0" w:noHBand="0" w:noVBand="1"/>
      </w:tblPr>
      <w:tblGrid>
        <w:gridCol w:w="4854"/>
        <w:gridCol w:w="1303"/>
        <w:gridCol w:w="1641"/>
        <w:gridCol w:w="1115"/>
      </w:tblGrid>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b/>
                <w:bCs/>
                <w:color w:val="000000"/>
                <w:sz w:val="20"/>
                <w:szCs w:val="20"/>
              </w:rPr>
            </w:pPr>
            <w:r>
              <w:rPr>
                <w:rFonts w:ascii="Times New Roman" w:eastAsia="仿宋" w:hAnsi="Times New Roman" w:cs="Times New Roman" w:hint="eastAsia"/>
                <w:b/>
                <w:bCs/>
                <w:color w:val="000000"/>
                <w:sz w:val="20"/>
                <w:szCs w:val="20"/>
                <w:lang w:val="en-US" w:bidi="ar"/>
              </w:rPr>
              <w:t>项目名称</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b/>
                <w:bCs/>
                <w:color w:val="000000"/>
                <w:sz w:val="20"/>
                <w:szCs w:val="20"/>
              </w:rPr>
            </w:pPr>
            <w:r>
              <w:rPr>
                <w:rFonts w:ascii="Times New Roman" w:eastAsia="仿宋" w:hAnsi="Times New Roman" w:cs="Times New Roman" w:hint="eastAsia"/>
                <w:b/>
                <w:bCs/>
                <w:color w:val="000000"/>
                <w:sz w:val="20"/>
                <w:szCs w:val="20"/>
                <w:lang w:val="en-US" w:bidi="ar"/>
              </w:rPr>
              <w:t>负责学生</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b/>
                <w:bCs/>
                <w:color w:val="000000"/>
                <w:sz w:val="20"/>
                <w:szCs w:val="20"/>
              </w:rPr>
            </w:pPr>
            <w:r>
              <w:rPr>
                <w:rFonts w:ascii="Times New Roman" w:eastAsia="仿宋" w:hAnsi="Times New Roman" w:cs="Times New Roman" w:hint="eastAsia"/>
                <w:b/>
                <w:bCs/>
                <w:color w:val="000000"/>
                <w:sz w:val="20"/>
                <w:szCs w:val="20"/>
                <w:lang w:val="en-US" w:bidi="ar"/>
              </w:rPr>
              <w:t>第一指导教师</w:t>
            </w:r>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b/>
                <w:bCs/>
                <w:color w:val="000000"/>
                <w:sz w:val="20"/>
                <w:szCs w:val="20"/>
              </w:rPr>
            </w:pPr>
            <w:r>
              <w:rPr>
                <w:rFonts w:ascii="Times New Roman" w:eastAsia="仿宋" w:hAnsi="Times New Roman" w:cs="Times New Roman" w:hint="eastAsia"/>
                <w:b/>
                <w:bCs/>
                <w:color w:val="000000"/>
                <w:sz w:val="20"/>
                <w:szCs w:val="20"/>
                <w:lang w:val="en-US" w:bidi="ar"/>
              </w:rPr>
              <w:t>资金（元）</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金属氮多重键配合物的制备及氮原子转移反应研究</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王</w:t>
            </w:r>
            <w:proofErr w:type="gramStart"/>
            <w:r>
              <w:rPr>
                <w:rFonts w:ascii="Times New Roman" w:eastAsia="仿宋" w:hAnsi="Times New Roman" w:cs="Times New Roman" w:hint="eastAsia"/>
                <w:color w:val="000000"/>
                <w:sz w:val="20"/>
                <w:szCs w:val="20"/>
                <w:lang w:val="en-US" w:bidi="ar"/>
              </w:rPr>
              <w:t>世</w:t>
            </w:r>
            <w:proofErr w:type="gramEnd"/>
            <w:r>
              <w:rPr>
                <w:rFonts w:ascii="Times New Roman" w:eastAsia="仿宋" w:hAnsi="Times New Roman" w:cs="Times New Roman" w:hint="eastAsia"/>
                <w:color w:val="000000"/>
                <w:sz w:val="20"/>
                <w:szCs w:val="20"/>
                <w:lang w:val="en-US" w:bidi="ar"/>
              </w:rPr>
              <w:t>玉</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王倩</w:t>
            </w:r>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新型近红外发射极性敏感的荧光探针设计与合成</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王小平</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肖海滨</w:t>
            </w:r>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废旧</w:t>
            </w:r>
            <w:proofErr w:type="gramStart"/>
            <w:r>
              <w:rPr>
                <w:rFonts w:ascii="Times New Roman" w:eastAsia="仿宋" w:hAnsi="Times New Roman" w:cs="Times New Roman" w:hint="eastAsia"/>
                <w:color w:val="000000"/>
                <w:sz w:val="20"/>
                <w:szCs w:val="20"/>
                <w:lang w:val="en-US" w:bidi="ar"/>
              </w:rPr>
              <w:t>锂</w:t>
            </w:r>
            <w:proofErr w:type="gramEnd"/>
            <w:r>
              <w:rPr>
                <w:rFonts w:ascii="Times New Roman" w:eastAsia="仿宋" w:hAnsi="Times New Roman" w:cs="Times New Roman" w:hint="eastAsia"/>
                <w:color w:val="000000"/>
                <w:sz w:val="20"/>
                <w:szCs w:val="20"/>
                <w:lang w:val="en-US" w:bidi="ar"/>
              </w:rPr>
              <w:t>离子电池中有价金属的回收</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刘凤</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proofErr w:type="gramStart"/>
            <w:r>
              <w:rPr>
                <w:rFonts w:ascii="Times New Roman" w:eastAsia="仿宋" w:hAnsi="Times New Roman" w:cs="Times New Roman" w:hint="eastAsia"/>
                <w:color w:val="000000"/>
                <w:sz w:val="20"/>
                <w:szCs w:val="20"/>
                <w:lang w:val="en-US" w:bidi="ar"/>
              </w:rPr>
              <w:t>陈霞</w:t>
            </w:r>
            <w:proofErr w:type="gramEnd"/>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基于过渡金属硫化物纳米材料的电化学传感器的构建及在肿瘤标志物检测中的应用</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王楠</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proofErr w:type="gramStart"/>
            <w:r>
              <w:rPr>
                <w:rFonts w:ascii="Times New Roman" w:eastAsia="仿宋" w:hAnsi="Times New Roman" w:cs="Times New Roman" w:hint="eastAsia"/>
                <w:color w:val="000000"/>
                <w:sz w:val="20"/>
                <w:szCs w:val="20"/>
                <w:lang w:val="en-US" w:bidi="ar"/>
              </w:rPr>
              <w:t>李月云</w:t>
            </w:r>
            <w:proofErr w:type="gramEnd"/>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基于多孔纳米复合材料的电化学传感器的构建及在肿瘤标志物检测中的应用</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霍之林</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proofErr w:type="gramStart"/>
            <w:r>
              <w:rPr>
                <w:rFonts w:ascii="Times New Roman" w:eastAsia="仿宋" w:hAnsi="Times New Roman" w:cs="Times New Roman" w:hint="eastAsia"/>
                <w:color w:val="000000"/>
                <w:sz w:val="20"/>
                <w:szCs w:val="20"/>
                <w:lang w:val="en-US" w:bidi="ar"/>
              </w:rPr>
              <w:t>李月云</w:t>
            </w:r>
            <w:proofErr w:type="gramEnd"/>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Pr="002E43EF" w:rsidRDefault="002E43EF">
            <w:pPr>
              <w:widowControl/>
              <w:adjustRightInd w:val="0"/>
              <w:snapToGrid w:val="0"/>
              <w:textAlignment w:val="center"/>
              <w:rPr>
                <w:rFonts w:ascii="Times New Roman" w:eastAsia="仿宋" w:hAnsi="Times New Roman" w:cs="Times New Roman"/>
                <w:color w:val="000000"/>
                <w:sz w:val="20"/>
                <w:szCs w:val="20"/>
                <w:lang w:val="en-US"/>
              </w:rPr>
            </w:pPr>
            <w:r>
              <w:rPr>
                <w:rFonts w:ascii="Times New Roman" w:eastAsia="仿宋" w:hAnsi="Times New Roman" w:cs="Times New Roman"/>
                <w:color w:val="000000"/>
                <w:sz w:val="20"/>
                <w:szCs w:val="20"/>
                <w:lang w:val="en-US" w:bidi="ar"/>
              </w:rPr>
              <w:t>Co/N@C</w:t>
            </w:r>
            <w:proofErr w:type="gramStart"/>
            <w:r>
              <w:rPr>
                <w:rFonts w:ascii="Times New Roman" w:eastAsia="仿宋" w:hAnsi="Times New Roman" w:cs="Times New Roman" w:hint="eastAsia"/>
                <w:color w:val="000000"/>
                <w:sz w:val="20"/>
                <w:szCs w:val="20"/>
                <w:lang w:val="en-US" w:bidi="ar"/>
              </w:rPr>
              <w:t>催化醛氧化</w:t>
            </w:r>
            <w:proofErr w:type="gramEnd"/>
            <w:r>
              <w:rPr>
                <w:rFonts w:ascii="Times New Roman" w:eastAsia="仿宋" w:hAnsi="Times New Roman" w:cs="Times New Roman" w:hint="eastAsia"/>
                <w:color w:val="000000"/>
                <w:sz w:val="20"/>
                <w:szCs w:val="20"/>
                <w:lang w:val="en-US" w:bidi="ar"/>
              </w:rPr>
              <w:t>酯化反应性能研究</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lang w:val="en-US" w:bidi="ar"/>
              </w:rPr>
              <w:t>陈宁</w:t>
            </w: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proofErr w:type="gramStart"/>
            <w:r>
              <w:rPr>
                <w:rFonts w:ascii="Times New Roman" w:eastAsia="仿宋" w:hAnsi="Times New Roman" w:cs="Times New Roman" w:hint="eastAsia"/>
                <w:color w:val="000000"/>
                <w:sz w:val="20"/>
                <w:szCs w:val="20"/>
                <w:lang w:val="en-US" w:bidi="ar"/>
              </w:rPr>
              <w:t>李玉超</w:t>
            </w:r>
            <w:proofErr w:type="gramEnd"/>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rsidR="002E43EF" w:rsidRDefault="002E43EF">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4000</w:t>
            </w:r>
          </w:p>
        </w:tc>
      </w:tr>
      <w:tr w:rsidR="002E43EF" w:rsidTr="002E43EF">
        <w:trPr>
          <w:trHeight w:val="397"/>
          <w:jc w:val="center"/>
        </w:trPr>
        <w:tc>
          <w:tcPr>
            <w:tcW w:w="4854"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2E43EF" w:rsidRDefault="002E43EF">
            <w:pPr>
              <w:widowControl/>
              <w:adjustRightInd w:val="0"/>
              <w:snapToGrid w:val="0"/>
              <w:textAlignment w:val="center"/>
              <w:rPr>
                <w:rFonts w:ascii="Times New Roman" w:eastAsia="仿宋" w:hAnsi="Times New Roman" w:cs="Times New Roman"/>
                <w:color w:val="000000"/>
                <w:sz w:val="20"/>
                <w:szCs w:val="20"/>
                <w:lang w:val="en-US" w:bidi="ar"/>
              </w:rPr>
            </w:pPr>
            <w:r>
              <w:rPr>
                <w:rFonts w:ascii="Times New Roman" w:eastAsia="仿宋" w:hAnsi="Times New Roman" w:cs="Times New Roman"/>
                <w:color w:val="000000"/>
                <w:sz w:val="20"/>
                <w:szCs w:val="20"/>
                <w:lang w:val="en-US" w:bidi="ar"/>
              </w:rPr>
              <w:t>合计</w:t>
            </w:r>
          </w:p>
        </w:tc>
        <w:tc>
          <w:tcPr>
            <w:tcW w:w="1303"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2E43EF" w:rsidRDefault="002E43EF">
            <w:pPr>
              <w:widowControl/>
              <w:adjustRightInd w:val="0"/>
              <w:snapToGrid w:val="0"/>
              <w:textAlignment w:val="center"/>
              <w:rPr>
                <w:rFonts w:ascii="Times New Roman" w:eastAsia="仿宋" w:hAnsi="Times New Roman" w:cs="Times New Roman"/>
                <w:color w:val="000000"/>
                <w:sz w:val="20"/>
                <w:szCs w:val="20"/>
                <w:lang w:val="en-US" w:bidi="ar"/>
              </w:rPr>
            </w:pPr>
          </w:p>
        </w:tc>
        <w:tc>
          <w:tcPr>
            <w:tcW w:w="1641"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2E43EF" w:rsidRDefault="002E43EF">
            <w:pPr>
              <w:widowControl/>
              <w:adjustRightInd w:val="0"/>
              <w:snapToGrid w:val="0"/>
              <w:textAlignment w:val="center"/>
              <w:rPr>
                <w:rFonts w:ascii="Times New Roman" w:eastAsia="仿宋" w:hAnsi="Times New Roman" w:cs="Times New Roman"/>
                <w:color w:val="000000"/>
                <w:sz w:val="20"/>
                <w:szCs w:val="20"/>
                <w:lang w:val="en-US" w:bidi="ar"/>
              </w:rPr>
            </w:pPr>
          </w:p>
        </w:tc>
        <w:tc>
          <w:tcPr>
            <w:tcW w:w="1115"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2E43EF" w:rsidRDefault="002E43EF">
            <w:pPr>
              <w:widowControl/>
              <w:adjustRightInd w:val="0"/>
              <w:snapToGrid w:val="0"/>
              <w:textAlignment w:val="center"/>
              <w:rPr>
                <w:rFonts w:ascii="Times New Roman" w:eastAsia="仿宋" w:hAnsi="Times New Roman" w:cs="Times New Roman"/>
                <w:color w:val="000000"/>
                <w:sz w:val="20"/>
                <w:szCs w:val="20"/>
                <w:lang w:val="en-US" w:bidi="ar"/>
              </w:rPr>
            </w:pPr>
            <w:r>
              <w:rPr>
                <w:rFonts w:ascii="Times New Roman" w:eastAsia="仿宋" w:hAnsi="Times New Roman" w:cs="Times New Roman" w:hint="eastAsia"/>
                <w:color w:val="000000"/>
                <w:sz w:val="20"/>
                <w:szCs w:val="20"/>
                <w:lang w:val="en-US" w:bidi="ar"/>
              </w:rPr>
              <w:t>24000</w:t>
            </w:r>
          </w:p>
        </w:tc>
      </w:tr>
    </w:tbl>
    <w:p w:rsidR="007A2324" w:rsidRDefault="00513B22" w:rsidP="00047EE8">
      <w:pPr>
        <w:spacing w:afterLines="50" w:after="120" w:line="500" w:lineRule="exact"/>
        <w:ind w:firstLineChars="200" w:firstLine="560"/>
        <w:jc w:val="both"/>
        <w:rPr>
          <w:rFonts w:ascii="楷体" w:eastAsia="楷体" w:hAnsi="楷体"/>
          <w:sz w:val="28"/>
          <w:szCs w:val="28"/>
        </w:rPr>
      </w:pPr>
      <w:r>
        <w:rPr>
          <w:rFonts w:ascii="楷体" w:eastAsia="楷体" w:hAnsi="楷体"/>
          <w:sz w:val="28"/>
          <w:szCs w:val="28"/>
        </w:rPr>
        <w:t>20</w:t>
      </w:r>
      <w:r w:rsidR="00677850">
        <w:rPr>
          <w:rFonts w:ascii="楷体" w:eastAsia="楷体" w:hAnsi="楷体"/>
          <w:sz w:val="28"/>
          <w:szCs w:val="28"/>
        </w:rPr>
        <w:t>20</w:t>
      </w:r>
      <w:r>
        <w:rPr>
          <w:rFonts w:ascii="楷体" w:eastAsia="楷体" w:hAnsi="楷体"/>
          <w:sz w:val="28"/>
          <w:szCs w:val="28"/>
        </w:rPr>
        <w:t>年下拨到</w:t>
      </w:r>
      <w:r>
        <w:rPr>
          <w:rFonts w:ascii="楷体" w:eastAsia="楷体" w:hAnsi="楷体" w:hint="eastAsia"/>
          <w:sz w:val="28"/>
          <w:szCs w:val="28"/>
        </w:rPr>
        <w:t>化学与化工学院</w:t>
      </w:r>
      <w:r>
        <w:rPr>
          <w:rFonts w:ascii="楷体" w:eastAsia="楷体" w:hAnsi="楷体"/>
          <w:sz w:val="28"/>
          <w:szCs w:val="28"/>
        </w:rPr>
        <w:t>的“</w:t>
      </w:r>
      <w:r w:rsidR="0070291C" w:rsidRPr="0070291C">
        <w:rPr>
          <w:rFonts w:ascii="楷体" w:eastAsia="楷体" w:hAnsi="楷体" w:hint="eastAsia"/>
          <w:sz w:val="28"/>
          <w:szCs w:val="28"/>
        </w:rPr>
        <w:t>大</w:t>
      </w:r>
      <w:r>
        <w:rPr>
          <w:rFonts w:ascii="楷体" w:eastAsia="楷体" w:hAnsi="楷体"/>
          <w:sz w:val="28"/>
          <w:szCs w:val="28"/>
        </w:rPr>
        <w:t>创计划”省级立项项目经费共</w:t>
      </w:r>
      <w:r w:rsidR="0051396F">
        <w:rPr>
          <w:rFonts w:ascii="楷体" w:eastAsia="楷体" w:hAnsi="楷体" w:hint="eastAsia"/>
          <w:color w:val="FF0000"/>
          <w:sz w:val="28"/>
          <w:szCs w:val="28"/>
          <w:lang w:val="en-US"/>
        </w:rPr>
        <w:t>1</w:t>
      </w:r>
      <w:r w:rsidR="00A229A1">
        <w:rPr>
          <w:rFonts w:ascii="楷体" w:eastAsia="楷体" w:hAnsi="楷体"/>
          <w:color w:val="FF0000"/>
          <w:sz w:val="28"/>
          <w:szCs w:val="28"/>
          <w:lang w:val="en-US"/>
        </w:rPr>
        <w:t>8</w:t>
      </w:r>
      <w:r w:rsidR="0051396F">
        <w:rPr>
          <w:rFonts w:ascii="楷体" w:eastAsia="楷体" w:hAnsi="楷体"/>
          <w:color w:val="FF0000"/>
          <w:sz w:val="28"/>
          <w:szCs w:val="28"/>
          <w:lang w:val="en-US"/>
        </w:rPr>
        <w:t>000</w:t>
      </w:r>
      <w:r>
        <w:rPr>
          <w:rFonts w:ascii="楷体" w:eastAsia="楷体" w:hAnsi="楷体" w:hint="eastAsia"/>
          <w:sz w:val="28"/>
          <w:szCs w:val="28"/>
        </w:rPr>
        <w:t>元</w:t>
      </w:r>
      <w:r>
        <w:rPr>
          <w:rFonts w:ascii="楷体" w:eastAsia="楷体" w:hAnsi="楷体"/>
          <w:sz w:val="28"/>
          <w:szCs w:val="28"/>
        </w:rPr>
        <w:t>，涵盖项目</w:t>
      </w:r>
      <w:r w:rsidR="00677850">
        <w:rPr>
          <w:rFonts w:ascii="楷体" w:eastAsia="楷体" w:hAnsi="楷体"/>
          <w:sz w:val="28"/>
          <w:szCs w:val="28"/>
          <w:lang w:val="en-US"/>
        </w:rPr>
        <w:t>9</w:t>
      </w:r>
      <w:r>
        <w:rPr>
          <w:rFonts w:ascii="楷体" w:eastAsia="楷体" w:hAnsi="楷体"/>
          <w:sz w:val="28"/>
          <w:szCs w:val="28"/>
        </w:rPr>
        <w:t>个，项目信息明细如下：</w:t>
      </w:r>
    </w:p>
    <w:tbl>
      <w:tblPr>
        <w:tblW w:w="10216" w:type="dxa"/>
        <w:jc w:val="center"/>
        <w:tblCellMar>
          <w:left w:w="0" w:type="dxa"/>
          <w:right w:w="0" w:type="dxa"/>
        </w:tblCellMar>
        <w:tblLook w:val="04A0" w:firstRow="1" w:lastRow="0" w:firstColumn="1" w:lastColumn="0" w:noHBand="0" w:noVBand="1"/>
      </w:tblPr>
      <w:tblGrid>
        <w:gridCol w:w="4854"/>
        <w:gridCol w:w="1303"/>
        <w:gridCol w:w="1303"/>
        <w:gridCol w:w="1641"/>
        <w:gridCol w:w="1115"/>
      </w:tblGrid>
      <w:tr w:rsidR="00677850" w:rsidRPr="00047EE8" w:rsidTr="00677850">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项目名称</w:t>
            </w:r>
          </w:p>
        </w:tc>
        <w:tc>
          <w:tcPr>
            <w:tcW w:w="1303" w:type="dxa"/>
            <w:tcBorders>
              <w:top w:val="single" w:sz="4" w:space="0" w:color="000000"/>
              <w:left w:val="single" w:sz="4" w:space="0" w:color="000000"/>
              <w:bottom w:val="single" w:sz="4" w:space="0" w:color="000000"/>
              <w:right w:val="single" w:sz="4" w:space="0" w:color="000000"/>
            </w:tcBorders>
            <w:vAlign w:val="center"/>
          </w:tcPr>
          <w:p w:rsidR="00677850" w:rsidRPr="00047EE8" w:rsidRDefault="00677850" w:rsidP="00047EE8">
            <w:pPr>
              <w:widowControl/>
              <w:adjustRightInd w:val="0"/>
              <w:snapToGrid w:val="0"/>
              <w:textAlignment w:val="center"/>
              <w:rPr>
                <w:rFonts w:ascii="Times New Roman" w:eastAsia="仿宋" w:hAnsi="Times New Roman" w:cs="Times New Roman"/>
                <w:b/>
                <w:bCs/>
                <w:color w:val="000000"/>
                <w:sz w:val="20"/>
                <w:szCs w:val="20"/>
                <w:lang w:val="en-US" w:bidi="ar"/>
              </w:rPr>
            </w:pPr>
            <w:r>
              <w:rPr>
                <w:rFonts w:ascii="Times New Roman" w:eastAsia="仿宋" w:hAnsi="Times New Roman" w:cs="Times New Roman"/>
                <w:b/>
                <w:bCs/>
                <w:color w:val="000000"/>
                <w:sz w:val="20"/>
                <w:szCs w:val="20"/>
                <w:lang w:val="en-US" w:bidi="ar"/>
              </w:rPr>
              <w:t>项目类型</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负责学生</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第一指导教师</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资金（元）</w:t>
            </w:r>
          </w:p>
        </w:tc>
      </w:tr>
      <w:tr w:rsidR="00677850" w:rsidRPr="00047EE8" w:rsidTr="00BA0286">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77850" w:rsidRPr="00AA6880" w:rsidRDefault="0067785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color w:val="000000"/>
                <w:sz w:val="20"/>
                <w:szCs w:val="20"/>
              </w:rPr>
              <w:t>2-</w:t>
            </w:r>
            <w:r w:rsidRPr="00AA6880">
              <w:rPr>
                <w:rFonts w:ascii="Times New Roman" w:eastAsia="仿宋" w:hAnsi="Times New Roman" w:cs="Times New Roman"/>
                <w:color w:val="000000"/>
                <w:sz w:val="20"/>
                <w:szCs w:val="20"/>
              </w:rPr>
              <w:t>氨基</w:t>
            </w:r>
            <w:r w:rsidRPr="00AA6880">
              <w:rPr>
                <w:rFonts w:ascii="Times New Roman" w:eastAsia="仿宋" w:hAnsi="Times New Roman" w:cs="Times New Roman"/>
                <w:color w:val="000000"/>
                <w:sz w:val="20"/>
                <w:szCs w:val="20"/>
              </w:rPr>
              <w:t>-4-</w:t>
            </w:r>
            <w:r w:rsidRPr="00AA6880">
              <w:rPr>
                <w:rFonts w:ascii="Times New Roman" w:eastAsia="仿宋" w:hAnsi="Times New Roman" w:cs="Times New Roman"/>
                <w:color w:val="000000"/>
                <w:sz w:val="20"/>
                <w:szCs w:val="20"/>
              </w:rPr>
              <w:t>乙酰氨基苯甲醚合成新工艺</w:t>
            </w:r>
          </w:p>
        </w:tc>
        <w:tc>
          <w:tcPr>
            <w:tcW w:w="1303" w:type="dxa"/>
            <w:tcBorders>
              <w:top w:val="single" w:sz="4" w:space="0" w:color="000000"/>
              <w:left w:val="single" w:sz="4" w:space="0" w:color="000000"/>
              <w:bottom w:val="single" w:sz="4" w:space="0" w:color="000000"/>
              <w:right w:val="single" w:sz="4" w:space="0" w:color="000000"/>
            </w:tcBorders>
            <w:vAlign w:val="center"/>
          </w:tcPr>
          <w:p w:rsidR="00677850" w:rsidRPr="00047EE8" w:rsidRDefault="00677850" w:rsidP="0067785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77850" w:rsidRPr="00AA6880" w:rsidRDefault="00677850" w:rsidP="00AA6880">
            <w:pPr>
              <w:widowControl/>
              <w:adjustRightInd w:val="0"/>
              <w:snapToGrid w:val="0"/>
              <w:textAlignment w:val="center"/>
              <w:rPr>
                <w:rFonts w:ascii="Times New Roman" w:eastAsia="仿宋" w:hAnsi="Times New Roman" w:cs="Times New Roman"/>
                <w:color w:val="000000"/>
                <w:sz w:val="20"/>
                <w:szCs w:val="20"/>
              </w:rPr>
            </w:pPr>
            <w:proofErr w:type="gramStart"/>
            <w:r w:rsidRPr="00AA6880">
              <w:rPr>
                <w:rFonts w:ascii="Times New Roman" w:eastAsia="仿宋" w:hAnsi="Times New Roman" w:cs="Times New Roman" w:hint="eastAsia"/>
                <w:color w:val="000000"/>
                <w:sz w:val="20"/>
                <w:szCs w:val="20"/>
              </w:rPr>
              <w:t>乔新</w:t>
            </w:r>
            <w:proofErr w:type="gramEnd"/>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左村村</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51396F" w:rsidP="0067785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677850" w:rsidRPr="00047EE8" w:rsidTr="00BA0286">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77850" w:rsidRPr="00AA6880" w:rsidRDefault="0067785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color w:val="000000"/>
                <w:sz w:val="20"/>
                <w:szCs w:val="20"/>
              </w:rPr>
              <w:t>C-</w:t>
            </w:r>
            <w:r w:rsidRPr="00AA6880">
              <w:rPr>
                <w:rFonts w:ascii="Times New Roman" w:eastAsia="仿宋" w:hAnsi="Times New Roman" w:cs="Times New Roman"/>
                <w:color w:val="000000"/>
                <w:sz w:val="20"/>
                <w:szCs w:val="20"/>
              </w:rPr>
              <w:t>核苷类抗病毒药物分子设计、合成与活性研究</w:t>
            </w:r>
          </w:p>
        </w:tc>
        <w:tc>
          <w:tcPr>
            <w:tcW w:w="1303" w:type="dxa"/>
            <w:tcBorders>
              <w:top w:val="single" w:sz="4" w:space="0" w:color="000000"/>
              <w:left w:val="single" w:sz="4" w:space="0" w:color="000000"/>
              <w:bottom w:val="single" w:sz="4" w:space="0" w:color="000000"/>
              <w:right w:val="single" w:sz="4" w:space="0" w:color="000000"/>
            </w:tcBorders>
            <w:vAlign w:val="center"/>
          </w:tcPr>
          <w:p w:rsidR="00677850" w:rsidRPr="00047EE8" w:rsidRDefault="00677850" w:rsidP="0067785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77850" w:rsidRPr="00AA6880" w:rsidRDefault="0067785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王菡冰</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杨凯</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51396F" w:rsidP="0067785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CC7ED1">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磁性金属纳米催化材料的设计与合成及脱氢反应研究</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路遥</w:t>
            </w:r>
          </w:p>
        </w:tc>
        <w:tc>
          <w:tcPr>
            <w:tcW w:w="1641"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王荣周</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CC7ED1">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proofErr w:type="gramStart"/>
            <w:r w:rsidRPr="00AA6880">
              <w:rPr>
                <w:rFonts w:ascii="Times New Roman" w:eastAsia="仿宋" w:hAnsi="Times New Roman" w:cs="Times New Roman" w:hint="eastAsia"/>
                <w:color w:val="000000"/>
                <w:sz w:val="20"/>
                <w:szCs w:val="20"/>
              </w:rPr>
              <w:t>单原子金</w:t>
            </w:r>
            <w:proofErr w:type="gramEnd"/>
            <w:r w:rsidRPr="00AA6880">
              <w:rPr>
                <w:rFonts w:ascii="Times New Roman" w:eastAsia="仿宋" w:hAnsi="Times New Roman" w:cs="Times New Roman" w:hint="eastAsia"/>
                <w:color w:val="000000"/>
                <w:sz w:val="20"/>
                <w:szCs w:val="20"/>
              </w:rPr>
              <w:t>催化剂协同离子液体</w:t>
            </w:r>
            <w:proofErr w:type="gramStart"/>
            <w:r w:rsidRPr="00AA6880">
              <w:rPr>
                <w:rFonts w:ascii="Times New Roman" w:eastAsia="仿宋" w:hAnsi="Times New Roman" w:cs="Times New Roman" w:hint="eastAsia"/>
                <w:color w:val="000000"/>
                <w:sz w:val="20"/>
                <w:szCs w:val="20"/>
              </w:rPr>
              <w:t>催化醛氧化</w:t>
            </w:r>
            <w:proofErr w:type="gramEnd"/>
            <w:r w:rsidRPr="00AA6880">
              <w:rPr>
                <w:rFonts w:ascii="Times New Roman" w:eastAsia="仿宋" w:hAnsi="Times New Roman" w:cs="Times New Roman" w:hint="eastAsia"/>
                <w:color w:val="000000"/>
                <w:sz w:val="20"/>
                <w:szCs w:val="20"/>
              </w:rPr>
              <w:t>酯化反应的研究</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朱大庆</w:t>
            </w:r>
          </w:p>
        </w:tc>
        <w:tc>
          <w:tcPr>
            <w:tcW w:w="1641"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proofErr w:type="gramStart"/>
            <w:r w:rsidRPr="00AA6880">
              <w:rPr>
                <w:rFonts w:ascii="Times New Roman" w:eastAsia="仿宋" w:hAnsi="Times New Roman" w:cs="Times New Roman" w:hint="eastAsia"/>
                <w:color w:val="000000"/>
                <w:sz w:val="20"/>
                <w:szCs w:val="20"/>
              </w:rPr>
              <w:t>李玉超</w:t>
            </w:r>
            <w:proofErr w:type="gramEnd"/>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1A78DC">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高性能、长寿命直接碳固体氧化物燃料电池的设计研发</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宋艳雯</w:t>
            </w:r>
          </w:p>
        </w:tc>
        <w:tc>
          <w:tcPr>
            <w:tcW w:w="1641"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于方永</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1A78DC">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基于</w:t>
            </w:r>
            <w:r w:rsidRPr="00AA6880">
              <w:rPr>
                <w:rFonts w:ascii="Times New Roman" w:eastAsia="仿宋" w:hAnsi="Times New Roman" w:cs="Times New Roman"/>
                <w:color w:val="000000"/>
                <w:sz w:val="20"/>
                <w:szCs w:val="20"/>
              </w:rPr>
              <w:t>MXene</w:t>
            </w:r>
            <w:r w:rsidRPr="00AA6880">
              <w:rPr>
                <w:rFonts w:ascii="Times New Roman" w:eastAsia="仿宋" w:hAnsi="Times New Roman" w:cs="Times New Roman"/>
                <w:color w:val="000000"/>
                <w:sz w:val="20"/>
                <w:szCs w:val="20"/>
              </w:rPr>
              <w:t>导电凝胶的构筑及其在可穿戴柔性传感器中的应用</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proofErr w:type="gramStart"/>
            <w:r w:rsidRPr="00AA6880">
              <w:rPr>
                <w:rFonts w:ascii="Times New Roman" w:eastAsia="仿宋" w:hAnsi="Times New Roman" w:cs="Times New Roman" w:hint="eastAsia"/>
                <w:color w:val="000000"/>
                <w:sz w:val="20"/>
                <w:szCs w:val="20"/>
              </w:rPr>
              <w:t>李书芹</w:t>
            </w:r>
            <w:proofErr w:type="gramEnd"/>
          </w:p>
        </w:tc>
        <w:tc>
          <w:tcPr>
            <w:tcW w:w="1641"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孙晓峰</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0E639C">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基于金属有机框架</w:t>
            </w:r>
            <w:r w:rsidRPr="00AA6880">
              <w:rPr>
                <w:rFonts w:ascii="Times New Roman" w:eastAsia="仿宋" w:hAnsi="Times New Roman" w:cs="Times New Roman"/>
                <w:color w:val="000000"/>
                <w:sz w:val="20"/>
                <w:szCs w:val="20"/>
              </w:rPr>
              <w:t>(MOFs)</w:t>
            </w:r>
            <w:r w:rsidRPr="00AA6880">
              <w:rPr>
                <w:rFonts w:ascii="Times New Roman" w:eastAsia="仿宋" w:hAnsi="Times New Roman" w:cs="Times New Roman"/>
                <w:color w:val="000000"/>
                <w:sz w:val="20"/>
                <w:szCs w:val="20"/>
              </w:rPr>
              <w:t>离子荧光检测研究及应用</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徐梦真</w:t>
            </w:r>
          </w:p>
        </w:tc>
        <w:tc>
          <w:tcPr>
            <w:tcW w:w="1641"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杨璐</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AA6880" w:rsidRPr="00047EE8" w:rsidTr="000E639C">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基于偶氮苯的多重响应超分子凝胶体系的构建与研究</w:t>
            </w:r>
          </w:p>
        </w:tc>
        <w:tc>
          <w:tcPr>
            <w:tcW w:w="1303" w:type="dxa"/>
            <w:tcBorders>
              <w:top w:val="single" w:sz="4" w:space="0" w:color="000000"/>
              <w:left w:val="single" w:sz="4" w:space="0" w:color="000000"/>
              <w:bottom w:val="single" w:sz="4" w:space="0" w:color="000000"/>
              <w:right w:val="single" w:sz="4" w:space="0" w:color="000000"/>
            </w:tcBorders>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毕子璇</w:t>
            </w:r>
          </w:p>
        </w:tc>
        <w:tc>
          <w:tcPr>
            <w:tcW w:w="1641"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A6880" w:rsidRPr="00AA6880" w:rsidRDefault="00AA6880" w:rsidP="00AA6880">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李相晔</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A6880" w:rsidRPr="00047EE8" w:rsidRDefault="0051396F" w:rsidP="00AA6880">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677850" w:rsidRPr="00047EE8" w:rsidTr="00677850">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AA6880" w:rsidP="00047EE8">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镍催化的活性烯烃的烷基杂芳基化反应研究</w:t>
            </w:r>
          </w:p>
        </w:tc>
        <w:tc>
          <w:tcPr>
            <w:tcW w:w="1303" w:type="dxa"/>
            <w:tcBorders>
              <w:top w:val="single" w:sz="4" w:space="0" w:color="000000"/>
              <w:left w:val="single" w:sz="4" w:space="0" w:color="000000"/>
              <w:bottom w:val="single" w:sz="4" w:space="0" w:color="000000"/>
              <w:right w:val="single" w:sz="4" w:space="0" w:color="000000"/>
            </w:tcBorders>
            <w:vAlign w:val="center"/>
          </w:tcPr>
          <w:p w:rsidR="00677850" w:rsidRPr="00047EE8" w:rsidRDefault="00AA6880" w:rsidP="00047EE8">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创新训练</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AA6880" w:rsidP="00047EE8">
            <w:pPr>
              <w:widowControl/>
              <w:adjustRightInd w:val="0"/>
              <w:snapToGrid w:val="0"/>
              <w:textAlignment w:val="center"/>
              <w:rPr>
                <w:rFonts w:ascii="Times New Roman" w:eastAsia="仿宋" w:hAnsi="Times New Roman" w:cs="Times New Roman"/>
                <w:color w:val="000000"/>
                <w:sz w:val="20"/>
                <w:szCs w:val="20"/>
              </w:rPr>
            </w:pPr>
            <w:proofErr w:type="gramStart"/>
            <w:r w:rsidRPr="00AA6880">
              <w:rPr>
                <w:rFonts w:ascii="Times New Roman" w:eastAsia="仿宋" w:hAnsi="Times New Roman" w:cs="Times New Roman" w:hint="eastAsia"/>
                <w:color w:val="000000"/>
                <w:sz w:val="20"/>
                <w:szCs w:val="20"/>
              </w:rPr>
              <w:t>金传龙</w:t>
            </w:r>
            <w:proofErr w:type="gramEnd"/>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AA6880" w:rsidP="00047EE8">
            <w:pPr>
              <w:widowControl/>
              <w:adjustRightInd w:val="0"/>
              <w:snapToGrid w:val="0"/>
              <w:textAlignment w:val="center"/>
              <w:rPr>
                <w:rFonts w:ascii="Times New Roman" w:eastAsia="仿宋" w:hAnsi="Times New Roman" w:cs="Times New Roman"/>
                <w:color w:val="000000"/>
                <w:sz w:val="20"/>
                <w:szCs w:val="20"/>
              </w:rPr>
            </w:pPr>
            <w:r w:rsidRPr="00AA6880">
              <w:rPr>
                <w:rFonts w:ascii="Times New Roman" w:eastAsia="仿宋" w:hAnsi="Times New Roman" w:cs="Times New Roman" w:hint="eastAsia"/>
                <w:color w:val="000000"/>
                <w:sz w:val="20"/>
                <w:szCs w:val="20"/>
              </w:rPr>
              <w:t>孙丰钢</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51396F" w:rsidP="00047EE8">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2000</w:t>
            </w:r>
          </w:p>
        </w:tc>
      </w:tr>
      <w:tr w:rsidR="00677850" w:rsidRPr="00047EE8" w:rsidTr="00677850">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合计</w:t>
            </w:r>
          </w:p>
        </w:tc>
        <w:tc>
          <w:tcPr>
            <w:tcW w:w="1303" w:type="dxa"/>
            <w:tcBorders>
              <w:top w:val="single" w:sz="4" w:space="0" w:color="000000"/>
              <w:left w:val="single" w:sz="4" w:space="0" w:color="000000"/>
              <w:bottom w:val="single" w:sz="4" w:space="0" w:color="000000"/>
              <w:right w:val="single" w:sz="4" w:space="0" w:color="000000"/>
            </w:tcBorders>
            <w:vAlign w:val="center"/>
          </w:tcPr>
          <w:p w:rsidR="00677850" w:rsidRPr="00047EE8" w:rsidRDefault="00677850" w:rsidP="00047EE8">
            <w:pPr>
              <w:widowControl/>
              <w:adjustRightInd w:val="0"/>
              <w:snapToGrid w:val="0"/>
              <w:textAlignment w:val="center"/>
              <w:rPr>
                <w:rFonts w:ascii="Times New Roman" w:eastAsia="仿宋" w:hAnsi="Times New Roman" w:cs="Times New Roman"/>
                <w:color w:val="000000"/>
                <w:sz w:val="20"/>
                <w:szCs w:val="20"/>
              </w:rPr>
            </w:pP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677850" w:rsidP="00047EE8">
            <w:pPr>
              <w:widowControl/>
              <w:adjustRightInd w:val="0"/>
              <w:snapToGrid w:val="0"/>
              <w:textAlignment w:val="center"/>
              <w:rPr>
                <w:rFonts w:ascii="Times New Roman" w:eastAsia="仿宋" w:hAnsi="Times New Roman" w:cs="Times New Roman"/>
                <w:color w:val="000000"/>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77850" w:rsidRPr="00047EE8" w:rsidRDefault="0051396F" w:rsidP="00A229A1">
            <w:pPr>
              <w:widowControl/>
              <w:adjustRightInd w:val="0"/>
              <w:snapToGrid w:val="0"/>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w:t>
            </w:r>
            <w:r w:rsidR="00A229A1">
              <w:rPr>
                <w:rFonts w:ascii="Times New Roman" w:eastAsia="仿宋" w:hAnsi="Times New Roman" w:cs="Times New Roman"/>
                <w:color w:val="000000"/>
                <w:sz w:val="20"/>
                <w:szCs w:val="20"/>
                <w:lang w:val="en-US" w:bidi="ar"/>
              </w:rPr>
              <w:t>8</w:t>
            </w:r>
            <w:r>
              <w:rPr>
                <w:rFonts w:ascii="Times New Roman" w:eastAsia="仿宋" w:hAnsi="Times New Roman" w:cs="Times New Roman"/>
                <w:color w:val="000000"/>
                <w:sz w:val="20"/>
                <w:szCs w:val="20"/>
                <w:lang w:val="en-US" w:bidi="ar"/>
              </w:rPr>
              <w:t>000</w:t>
            </w:r>
          </w:p>
        </w:tc>
      </w:tr>
    </w:tbl>
    <w:p w:rsidR="007A2324" w:rsidRDefault="00513B22" w:rsidP="00047EE8">
      <w:pPr>
        <w:spacing w:afterLines="50" w:after="120" w:line="500" w:lineRule="exact"/>
        <w:ind w:firstLineChars="200" w:firstLine="560"/>
        <w:jc w:val="both"/>
        <w:rPr>
          <w:rFonts w:ascii="楷体" w:eastAsia="楷体" w:hAnsi="楷体"/>
          <w:sz w:val="28"/>
          <w:szCs w:val="28"/>
        </w:rPr>
      </w:pPr>
      <w:r>
        <w:rPr>
          <w:rFonts w:ascii="楷体" w:eastAsia="楷体" w:hAnsi="楷体"/>
          <w:sz w:val="28"/>
          <w:szCs w:val="28"/>
        </w:rPr>
        <w:t>20</w:t>
      </w:r>
      <w:r w:rsidR="00A85BE3">
        <w:rPr>
          <w:rFonts w:ascii="楷体" w:eastAsia="楷体" w:hAnsi="楷体"/>
          <w:sz w:val="28"/>
          <w:szCs w:val="28"/>
        </w:rPr>
        <w:t>20</w:t>
      </w:r>
      <w:r>
        <w:rPr>
          <w:rFonts w:ascii="楷体" w:eastAsia="楷体" w:hAnsi="楷体"/>
          <w:sz w:val="28"/>
          <w:szCs w:val="28"/>
        </w:rPr>
        <w:t>年下拨到</w:t>
      </w:r>
      <w:r>
        <w:rPr>
          <w:rFonts w:ascii="楷体" w:eastAsia="楷体" w:hAnsi="楷体" w:hint="eastAsia"/>
          <w:sz w:val="28"/>
          <w:szCs w:val="28"/>
        </w:rPr>
        <w:t>化学与化工学院</w:t>
      </w:r>
      <w:r>
        <w:rPr>
          <w:rFonts w:ascii="楷体" w:eastAsia="楷体" w:hAnsi="楷体"/>
          <w:sz w:val="28"/>
          <w:szCs w:val="28"/>
        </w:rPr>
        <w:t>的“</w:t>
      </w:r>
      <w:r w:rsidR="0070291C" w:rsidRPr="0070291C">
        <w:rPr>
          <w:rFonts w:ascii="楷体" w:eastAsia="楷体" w:hAnsi="楷体" w:hint="eastAsia"/>
          <w:sz w:val="28"/>
          <w:szCs w:val="28"/>
        </w:rPr>
        <w:t>大</w:t>
      </w:r>
      <w:r>
        <w:rPr>
          <w:rFonts w:ascii="楷体" w:eastAsia="楷体" w:hAnsi="楷体"/>
          <w:sz w:val="28"/>
          <w:szCs w:val="28"/>
        </w:rPr>
        <w:t>创计划”校级立项项目经费共</w:t>
      </w:r>
      <w:r w:rsidR="0051396F">
        <w:rPr>
          <w:rFonts w:ascii="楷体" w:eastAsia="楷体" w:hAnsi="楷体" w:hint="eastAsia"/>
          <w:color w:val="FF0000"/>
          <w:sz w:val="28"/>
          <w:szCs w:val="28"/>
          <w:lang w:val="en-US"/>
        </w:rPr>
        <w:t>3</w:t>
      </w:r>
      <w:r w:rsidR="0051396F">
        <w:rPr>
          <w:rFonts w:ascii="楷体" w:eastAsia="楷体" w:hAnsi="楷体"/>
          <w:color w:val="FF0000"/>
          <w:sz w:val="28"/>
          <w:szCs w:val="28"/>
          <w:lang w:val="en-US"/>
        </w:rPr>
        <w:t>1000</w:t>
      </w:r>
      <w:r>
        <w:rPr>
          <w:rFonts w:ascii="楷体" w:eastAsia="楷体" w:hAnsi="楷体" w:hint="eastAsia"/>
          <w:sz w:val="28"/>
          <w:szCs w:val="28"/>
        </w:rPr>
        <w:t>元</w:t>
      </w:r>
      <w:r>
        <w:rPr>
          <w:rFonts w:ascii="楷体" w:eastAsia="楷体" w:hAnsi="楷体"/>
          <w:sz w:val="28"/>
          <w:szCs w:val="28"/>
        </w:rPr>
        <w:t>，涵盖项目</w:t>
      </w:r>
      <w:r>
        <w:rPr>
          <w:rFonts w:ascii="楷体" w:eastAsia="楷体" w:hAnsi="楷体" w:hint="eastAsia"/>
          <w:sz w:val="28"/>
          <w:szCs w:val="28"/>
          <w:lang w:val="en-US"/>
        </w:rPr>
        <w:t>3</w:t>
      </w:r>
      <w:r w:rsidR="00A85BE3">
        <w:rPr>
          <w:rFonts w:ascii="楷体" w:eastAsia="楷体" w:hAnsi="楷体"/>
          <w:sz w:val="28"/>
          <w:szCs w:val="28"/>
          <w:lang w:val="en-US"/>
        </w:rPr>
        <w:t>1</w:t>
      </w:r>
      <w:r>
        <w:rPr>
          <w:rFonts w:ascii="楷体" w:eastAsia="楷体" w:hAnsi="楷体"/>
          <w:sz w:val="28"/>
          <w:szCs w:val="28"/>
        </w:rPr>
        <w:t>个，项目信息明细如下：</w:t>
      </w:r>
    </w:p>
    <w:tbl>
      <w:tblPr>
        <w:tblW w:w="9915" w:type="dxa"/>
        <w:jc w:val="center"/>
        <w:tblLayout w:type="fixed"/>
        <w:tblCellMar>
          <w:left w:w="0" w:type="dxa"/>
          <w:right w:w="0" w:type="dxa"/>
        </w:tblCellMar>
        <w:tblLook w:val="04A0" w:firstRow="1" w:lastRow="0" w:firstColumn="1" w:lastColumn="0" w:noHBand="0" w:noVBand="1"/>
      </w:tblPr>
      <w:tblGrid>
        <w:gridCol w:w="5513"/>
        <w:gridCol w:w="971"/>
        <w:gridCol w:w="971"/>
        <w:gridCol w:w="1325"/>
        <w:gridCol w:w="1135"/>
      </w:tblGrid>
      <w:tr w:rsidR="00A85BE3" w:rsidRPr="00047EE8" w:rsidTr="001D3CBA">
        <w:trPr>
          <w:trHeight w:val="397"/>
          <w:jc w:val="center"/>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lastRenderedPageBreak/>
              <w:t>项目名称</w:t>
            </w:r>
          </w:p>
        </w:tc>
        <w:tc>
          <w:tcPr>
            <w:tcW w:w="971" w:type="dxa"/>
            <w:tcBorders>
              <w:top w:val="single" w:sz="4" w:space="0" w:color="000000"/>
              <w:left w:val="single" w:sz="4" w:space="0" w:color="000000"/>
              <w:bottom w:val="single" w:sz="4" w:space="0" w:color="000000"/>
              <w:right w:val="single" w:sz="4" w:space="0" w:color="000000"/>
            </w:tcBorders>
            <w:vAlign w:val="center"/>
          </w:tcPr>
          <w:p w:rsidR="00A85BE3" w:rsidRPr="00047EE8" w:rsidRDefault="00A85BE3" w:rsidP="00444DE6">
            <w:pPr>
              <w:widowControl/>
              <w:textAlignment w:val="center"/>
              <w:rPr>
                <w:rFonts w:ascii="Times New Roman" w:eastAsia="仿宋" w:hAnsi="Times New Roman" w:cs="Times New Roman"/>
                <w:b/>
                <w:color w:val="000000"/>
                <w:sz w:val="20"/>
                <w:szCs w:val="20"/>
                <w:lang w:val="en-US" w:bidi="ar"/>
              </w:rPr>
            </w:pPr>
            <w:r>
              <w:rPr>
                <w:rFonts w:ascii="Times New Roman" w:eastAsia="仿宋" w:hAnsi="Times New Roman" w:cs="Times New Roman"/>
                <w:b/>
                <w:color w:val="000000"/>
                <w:sz w:val="20"/>
                <w:szCs w:val="20"/>
                <w:lang w:val="en-US" w:bidi="ar"/>
              </w:rPr>
              <w:t>项目类型</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负责学生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第一指导教师</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资金（元）</w:t>
            </w:r>
          </w:p>
        </w:tc>
      </w:tr>
      <w:tr w:rsidR="00A85BE3" w:rsidRPr="00047EE8" w:rsidTr="001D3CBA">
        <w:trPr>
          <w:trHeight w:val="397"/>
          <w:jc w:val="center"/>
        </w:trPr>
        <w:tc>
          <w:tcPr>
            <w:tcW w:w="5513"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新型</w:t>
            </w:r>
            <w:proofErr w:type="gramStart"/>
            <w:r w:rsidRPr="00877562">
              <w:rPr>
                <w:rFonts w:ascii="Times New Roman" w:eastAsia="仿宋" w:hAnsi="Times New Roman" w:cs="Times New Roman" w:hint="eastAsia"/>
                <w:color w:val="000000"/>
                <w:sz w:val="20"/>
                <w:szCs w:val="20"/>
              </w:rPr>
              <w:t>芘</w:t>
            </w:r>
            <w:proofErr w:type="gramEnd"/>
            <w:r w:rsidRPr="00877562">
              <w:rPr>
                <w:rFonts w:ascii="Times New Roman" w:eastAsia="仿宋" w:hAnsi="Times New Roman" w:cs="Times New Roman" w:hint="eastAsia"/>
                <w:color w:val="000000"/>
                <w:sz w:val="20"/>
                <w:szCs w:val="20"/>
              </w:rPr>
              <w:t>类衍生物的发光机制研究和分子设计</w:t>
            </w:r>
          </w:p>
        </w:tc>
        <w:tc>
          <w:tcPr>
            <w:tcW w:w="971" w:type="dxa"/>
            <w:tcBorders>
              <w:top w:val="single" w:sz="4" w:space="0" w:color="auto"/>
              <w:left w:val="nil"/>
              <w:bottom w:val="single" w:sz="4" w:space="0" w:color="auto"/>
              <w:right w:val="single" w:sz="4" w:space="0" w:color="auto"/>
            </w:tcBorders>
            <w:shd w:val="clear" w:color="auto" w:fill="auto"/>
            <w:vAlign w:val="center"/>
          </w:tcPr>
          <w:p w:rsidR="00A85BE3" w:rsidRPr="00877562" w:rsidRDefault="00A85BE3" w:rsidP="00877562">
            <w:pPr>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卢洁</w:t>
            </w:r>
          </w:p>
        </w:tc>
        <w:tc>
          <w:tcPr>
            <w:tcW w:w="1325"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张天</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光催化制备</w:t>
            </w:r>
            <w:proofErr w:type="gramStart"/>
            <w:r w:rsidRPr="00877562">
              <w:rPr>
                <w:rFonts w:ascii="Times New Roman" w:eastAsia="仿宋" w:hAnsi="Times New Roman" w:cs="Times New Roman" w:hint="eastAsia"/>
                <w:color w:val="000000"/>
                <w:sz w:val="20"/>
                <w:szCs w:val="20"/>
              </w:rPr>
              <w:t>喹唑</w:t>
            </w:r>
            <w:proofErr w:type="gramEnd"/>
            <w:r w:rsidRPr="00877562">
              <w:rPr>
                <w:rFonts w:ascii="Times New Roman" w:eastAsia="仿宋" w:hAnsi="Times New Roman" w:cs="Times New Roman" w:hint="eastAsia"/>
                <w:color w:val="000000"/>
                <w:sz w:val="20"/>
                <w:szCs w:val="20"/>
              </w:rPr>
              <w:t>酮衍生物的合成</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李龙飞</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王荣周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功能化二硫化钼的制备及电化学免疫传感器的构建</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李晶晶</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刘青</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多级孔的碳材料支撑</w:t>
            </w:r>
            <w:r w:rsidRPr="00877562">
              <w:rPr>
                <w:rFonts w:ascii="Times New Roman" w:eastAsia="仿宋" w:hAnsi="Times New Roman" w:cs="Times New Roman" w:hint="eastAsia"/>
                <w:color w:val="000000"/>
                <w:sz w:val="20"/>
                <w:szCs w:val="20"/>
              </w:rPr>
              <w:t>Co/Co2P</w:t>
            </w:r>
            <w:r w:rsidRPr="00877562">
              <w:rPr>
                <w:rFonts w:ascii="Times New Roman" w:eastAsia="仿宋" w:hAnsi="Times New Roman" w:cs="Times New Roman" w:hint="eastAsia"/>
                <w:color w:val="000000"/>
                <w:sz w:val="20"/>
                <w:szCs w:val="20"/>
              </w:rPr>
              <w:t>纳米颗粒催化剂的设计及其在金属空气电池中的研究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王添娜</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王立开</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鳞片石墨的可膨胀化制备及其在铅酸蓄电池添加剂中的应用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韩</w:t>
            </w:r>
            <w:proofErr w:type="gramStart"/>
            <w:r w:rsidRPr="00877562">
              <w:rPr>
                <w:rFonts w:ascii="Times New Roman" w:eastAsia="仿宋" w:hAnsi="Times New Roman" w:cs="Times New Roman" w:hint="eastAsia"/>
                <w:color w:val="000000"/>
                <w:sz w:val="20"/>
                <w:szCs w:val="20"/>
              </w:rPr>
              <w:t>莹莹</w:t>
            </w:r>
            <w:proofErr w:type="gramEnd"/>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王立开</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金属配合物合成及其催化性质研究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高淑莉</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张道鹏</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功能化离子液体协同催化丙烯腈二聚合成</w:t>
            </w:r>
            <w:r w:rsidRPr="00877562">
              <w:rPr>
                <w:rFonts w:ascii="Times New Roman" w:eastAsia="仿宋" w:hAnsi="Times New Roman" w:cs="Times New Roman" w:hint="eastAsia"/>
                <w:color w:val="000000"/>
                <w:sz w:val="20"/>
                <w:szCs w:val="20"/>
              </w:rPr>
              <w:t>2</w:t>
            </w:r>
            <w:r w:rsidRPr="00877562">
              <w:rPr>
                <w:rFonts w:ascii="Times New Roman" w:eastAsia="仿宋" w:hAnsi="Times New Roman" w:cs="Times New Roman" w:hint="eastAsia"/>
                <w:color w:val="000000"/>
                <w:sz w:val="20"/>
                <w:szCs w:val="20"/>
              </w:rPr>
              <w:t>－亚甲基戊二</w:t>
            </w:r>
            <w:proofErr w:type="gramStart"/>
            <w:r w:rsidRPr="00877562">
              <w:rPr>
                <w:rFonts w:ascii="Times New Roman" w:eastAsia="仿宋" w:hAnsi="Times New Roman" w:cs="Times New Roman" w:hint="eastAsia"/>
                <w:color w:val="000000"/>
                <w:sz w:val="20"/>
                <w:szCs w:val="20"/>
              </w:rPr>
              <w:t>腈</w:t>
            </w:r>
            <w:proofErr w:type="gramEnd"/>
            <w:r w:rsidRPr="00877562">
              <w:rPr>
                <w:rFonts w:ascii="Times New Roman" w:eastAsia="仿宋" w:hAnsi="Times New Roman" w:cs="Times New Roman" w:hint="eastAsia"/>
                <w:color w:val="000000"/>
                <w:sz w:val="20"/>
                <w:szCs w:val="20"/>
              </w:rPr>
              <w:t>的研究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贺志鹏</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李玉超</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功能化</w:t>
            </w:r>
            <w:r w:rsidRPr="00877562">
              <w:rPr>
                <w:rFonts w:ascii="Times New Roman" w:eastAsia="仿宋" w:hAnsi="Times New Roman" w:cs="Times New Roman" w:hint="eastAsia"/>
                <w:color w:val="000000"/>
                <w:sz w:val="20"/>
                <w:szCs w:val="20"/>
              </w:rPr>
              <w:t>SiO2</w:t>
            </w:r>
            <w:r w:rsidRPr="00877562">
              <w:rPr>
                <w:rFonts w:ascii="Times New Roman" w:eastAsia="仿宋" w:hAnsi="Times New Roman" w:cs="Times New Roman" w:hint="eastAsia"/>
                <w:color w:val="000000"/>
                <w:sz w:val="20"/>
                <w:szCs w:val="20"/>
              </w:rPr>
              <w:t>的制备及在硫离子检测中的应用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牟向旺</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宋沙沙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对二氢取代石墨</w:t>
            </w:r>
            <w:proofErr w:type="gramStart"/>
            <w:r w:rsidRPr="00877562">
              <w:rPr>
                <w:rFonts w:ascii="Times New Roman" w:eastAsia="仿宋" w:hAnsi="Times New Roman" w:cs="Times New Roman" w:hint="eastAsia"/>
                <w:color w:val="000000"/>
                <w:sz w:val="20"/>
                <w:szCs w:val="20"/>
              </w:rPr>
              <w:t>炔</w:t>
            </w:r>
            <w:proofErr w:type="gramEnd"/>
            <w:r w:rsidRPr="00877562">
              <w:rPr>
                <w:rFonts w:ascii="Times New Roman" w:eastAsia="仿宋" w:hAnsi="Times New Roman" w:cs="Times New Roman" w:hint="eastAsia"/>
                <w:color w:val="000000"/>
                <w:sz w:val="20"/>
                <w:szCs w:val="20"/>
              </w:rPr>
              <w:t>的制备及其在锂离子电池中的应用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曹玉琼</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神</w:t>
            </w:r>
            <w:proofErr w:type="gramStart"/>
            <w:r w:rsidRPr="00877562">
              <w:rPr>
                <w:rFonts w:ascii="Times New Roman" w:eastAsia="仿宋" w:hAnsi="Times New Roman" w:cs="Times New Roman" w:hint="eastAsia"/>
                <w:color w:val="000000"/>
                <w:sz w:val="20"/>
                <w:szCs w:val="20"/>
              </w:rPr>
              <w:t>祥</w:t>
            </w:r>
            <w:proofErr w:type="gramEnd"/>
            <w:r w:rsidRPr="00877562">
              <w:rPr>
                <w:rFonts w:ascii="Times New Roman" w:eastAsia="仿宋" w:hAnsi="Times New Roman" w:cs="Times New Roman" w:hint="eastAsia"/>
                <w:color w:val="000000"/>
                <w:sz w:val="20"/>
                <w:szCs w:val="20"/>
              </w:rPr>
              <w:t>艳</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基于过渡金属硫化物纳米材料的电化学传感器的构建及在肿瘤标志物检测中的应用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张晓阳</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徐振</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适于低温</w:t>
            </w:r>
            <w:r w:rsidRPr="00877562">
              <w:rPr>
                <w:rFonts w:ascii="Times New Roman" w:eastAsia="仿宋" w:hAnsi="Times New Roman" w:cs="Times New Roman" w:hint="eastAsia"/>
                <w:color w:val="000000"/>
                <w:sz w:val="20"/>
                <w:szCs w:val="20"/>
              </w:rPr>
              <w:t xml:space="preserve"> SCR </w:t>
            </w:r>
            <w:r w:rsidRPr="00877562">
              <w:rPr>
                <w:rFonts w:ascii="Times New Roman" w:eastAsia="仿宋" w:hAnsi="Times New Roman" w:cs="Times New Roman" w:hint="eastAsia"/>
                <w:color w:val="000000"/>
                <w:sz w:val="20"/>
                <w:szCs w:val="20"/>
              </w:rPr>
              <w:t>反应</w:t>
            </w:r>
            <w:r w:rsidRPr="00877562">
              <w:rPr>
                <w:rFonts w:ascii="Times New Roman" w:eastAsia="仿宋" w:hAnsi="Times New Roman" w:cs="Times New Roman" w:hint="eastAsia"/>
                <w:color w:val="000000"/>
                <w:sz w:val="20"/>
                <w:szCs w:val="20"/>
              </w:rPr>
              <w:t xml:space="preserve"> </w:t>
            </w:r>
            <w:r w:rsidRPr="00877562">
              <w:rPr>
                <w:rFonts w:ascii="Times New Roman" w:eastAsia="仿宋" w:hAnsi="Times New Roman" w:cs="Times New Roman" w:hint="eastAsia"/>
                <w:color w:val="000000"/>
                <w:sz w:val="20"/>
                <w:szCs w:val="20"/>
              </w:rPr>
              <w:t>的</w:t>
            </w:r>
            <w:r w:rsidRPr="00877562">
              <w:rPr>
                <w:rFonts w:ascii="Times New Roman" w:eastAsia="仿宋" w:hAnsi="Times New Roman" w:cs="Times New Roman" w:hint="eastAsia"/>
                <w:color w:val="000000"/>
                <w:sz w:val="20"/>
                <w:szCs w:val="20"/>
              </w:rPr>
              <w:t xml:space="preserve"> </w:t>
            </w:r>
            <w:r w:rsidRPr="00877562">
              <w:rPr>
                <w:rFonts w:ascii="Times New Roman" w:eastAsia="仿宋" w:hAnsi="Times New Roman" w:cs="Times New Roman" w:hint="eastAsia"/>
                <w:color w:val="000000"/>
                <w:sz w:val="20"/>
                <w:szCs w:val="20"/>
              </w:rPr>
              <w:t>γ</w:t>
            </w:r>
            <w:r w:rsidRPr="00877562">
              <w:rPr>
                <w:rFonts w:ascii="Times New Roman" w:eastAsia="仿宋" w:hAnsi="Times New Roman" w:cs="Times New Roman" w:hint="eastAsia"/>
                <w:color w:val="000000"/>
                <w:sz w:val="20"/>
                <w:szCs w:val="20"/>
              </w:rPr>
              <w:t xml:space="preserve"> Al2O3 </w:t>
            </w:r>
            <w:r w:rsidRPr="00877562">
              <w:rPr>
                <w:rFonts w:ascii="Times New Roman" w:eastAsia="仿宋" w:hAnsi="Times New Roman" w:cs="Times New Roman" w:hint="eastAsia"/>
                <w:color w:val="000000"/>
                <w:sz w:val="20"/>
                <w:szCs w:val="20"/>
              </w:rPr>
              <w:t>高效负载型</w:t>
            </w:r>
            <w:r w:rsidRPr="00877562">
              <w:rPr>
                <w:rFonts w:ascii="Times New Roman" w:eastAsia="仿宋" w:hAnsi="Times New Roman" w:cs="Times New Roman" w:hint="eastAsia"/>
                <w:color w:val="000000"/>
                <w:sz w:val="20"/>
                <w:szCs w:val="20"/>
              </w:rPr>
              <w:t xml:space="preserve"> </w:t>
            </w:r>
            <w:r w:rsidRPr="00877562">
              <w:rPr>
                <w:rFonts w:ascii="Times New Roman" w:eastAsia="仿宋" w:hAnsi="Times New Roman" w:cs="Times New Roman" w:hint="eastAsia"/>
                <w:color w:val="000000"/>
                <w:sz w:val="20"/>
                <w:szCs w:val="20"/>
              </w:rPr>
              <w:t>催化剂</w:t>
            </w:r>
            <w:r w:rsidRPr="00877562">
              <w:rPr>
                <w:rFonts w:ascii="Times New Roman" w:eastAsia="仿宋" w:hAnsi="Times New Roman" w:cs="Times New Roman" w:hint="eastAsia"/>
                <w:color w:val="000000"/>
                <w:sz w:val="20"/>
                <w:szCs w:val="20"/>
              </w:rPr>
              <w:t xml:space="preserve"> </w:t>
            </w:r>
            <w:r w:rsidRPr="00877562">
              <w:rPr>
                <w:rFonts w:ascii="Times New Roman" w:eastAsia="仿宋" w:hAnsi="Times New Roman" w:cs="Times New Roman" w:hint="eastAsia"/>
                <w:color w:val="000000"/>
                <w:sz w:val="20"/>
                <w:szCs w:val="20"/>
              </w:rPr>
              <w:t>的制备及性能研究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王广乾</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左村村</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基于负载贵金属的</w:t>
            </w:r>
            <w:r w:rsidRPr="00877562">
              <w:rPr>
                <w:rFonts w:ascii="Times New Roman" w:eastAsia="仿宋" w:hAnsi="Times New Roman" w:cs="Times New Roman" w:hint="eastAsia"/>
                <w:color w:val="000000"/>
                <w:sz w:val="20"/>
                <w:szCs w:val="20"/>
              </w:rPr>
              <w:t>NENU-5</w:t>
            </w:r>
            <w:r w:rsidRPr="00877562">
              <w:rPr>
                <w:rFonts w:ascii="Times New Roman" w:eastAsia="仿宋" w:hAnsi="Times New Roman" w:cs="Times New Roman" w:hint="eastAsia"/>
                <w:color w:val="000000"/>
                <w:sz w:val="20"/>
                <w:szCs w:val="20"/>
              </w:rPr>
              <w:t>纳米材料构建电化学免疫传感器并应用于胰腺癌的早期检测</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赵爱丽</w:t>
            </w:r>
            <w:proofErr w:type="gramEnd"/>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王平</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陶瓷高精度</w:t>
            </w:r>
            <w:r w:rsidRPr="00877562">
              <w:rPr>
                <w:rFonts w:ascii="Times New Roman" w:eastAsia="仿宋" w:hAnsi="Times New Roman" w:cs="Times New Roman" w:hint="eastAsia"/>
                <w:color w:val="000000"/>
                <w:sz w:val="20"/>
                <w:szCs w:val="20"/>
              </w:rPr>
              <w:t>3D</w:t>
            </w:r>
            <w:r w:rsidRPr="00877562">
              <w:rPr>
                <w:rFonts w:ascii="Times New Roman" w:eastAsia="仿宋" w:hAnsi="Times New Roman" w:cs="Times New Roman" w:hint="eastAsia"/>
                <w:color w:val="000000"/>
                <w:sz w:val="20"/>
                <w:szCs w:val="20"/>
              </w:rPr>
              <w:t>打印用光敏性氮化硅复合树脂</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谭桂浩</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王晶</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水相</w:t>
            </w:r>
            <w:r w:rsidRPr="00877562">
              <w:rPr>
                <w:rFonts w:ascii="Times New Roman" w:eastAsia="仿宋" w:hAnsi="Times New Roman" w:cs="Times New Roman" w:hint="eastAsia"/>
                <w:color w:val="000000"/>
                <w:sz w:val="20"/>
                <w:szCs w:val="20"/>
              </w:rPr>
              <w:t>/</w:t>
            </w:r>
            <w:r w:rsidRPr="00877562">
              <w:rPr>
                <w:rFonts w:ascii="Times New Roman" w:eastAsia="仿宋" w:hAnsi="Times New Roman" w:cs="Times New Roman" w:hint="eastAsia"/>
                <w:color w:val="000000"/>
                <w:sz w:val="20"/>
                <w:szCs w:val="20"/>
              </w:rPr>
              <w:t>油相扩散速率对复合纳滤膜超薄分离层结构影响</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朱万邦</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裴洪昌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磁性纳米颗粒</w:t>
            </w:r>
            <w:r w:rsidRPr="00877562">
              <w:rPr>
                <w:rFonts w:ascii="Times New Roman" w:eastAsia="仿宋" w:hAnsi="Times New Roman" w:cs="Times New Roman" w:hint="eastAsia"/>
                <w:color w:val="000000"/>
                <w:sz w:val="20"/>
                <w:szCs w:val="20"/>
              </w:rPr>
              <w:t>/</w:t>
            </w:r>
            <w:r w:rsidRPr="00877562">
              <w:rPr>
                <w:rFonts w:ascii="Times New Roman" w:eastAsia="仿宋" w:hAnsi="Times New Roman" w:cs="Times New Roman" w:hint="eastAsia"/>
                <w:color w:val="000000"/>
                <w:sz w:val="20"/>
                <w:szCs w:val="20"/>
              </w:rPr>
              <w:t>多孔碳复合吸波材料的制备及其</w:t>
            </w:r>
            <w:r w:rsidRPr="00877562">
              <w:rPr>
                <w:rFonts w:ascii="Times New Roman" w:eastAsia="仿宋" w:hAnsi="Times New Roman" w:cs="Times New Roman" w:hint="eastAsia"/>
                <w:color w:val="000000"/>
                <w:sz w:val="20"/>
                <w:szCs w:val="20"/>
              </w:rPr>
              <w:t>5G</w:t>
            </w:r>
            <w:r w:rsidRPr="00877562">
              <w:rPr>
                <w:rFonts w:ascii="Times New Roman" w:eastAsia="仿宋" w:hAnsi="Times New Roman" w:cs="Times New Roman" w:hint="eastAsia"/>
                <w:color w:val="000000"/>
                <w:sz w:val="20"/>
                <w:szCs w:val="20"/>
              </w:rPr>
              <w:t>通讯的应用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李阎菲</w:t>
            </w:r>
            <w:proofErr w:type="gramEnd"/>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刘冬</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生物质高效电</w:t>
            </w:r>
            <w:r w:rsidRPr="00877562">
              <w:rPr>
                <w:rFonts w:ascii="Times New Roman" w:eastAsia="仿宋" w:hAnsi="Times New Roman" w:cs="Times New Roman" w:hint="eastAsia"/>
                <w:color w:val="000000"/>
                <w:sz w:val="20"/>
                <w:szCs w:val="20"/>
              </w:rPr>
              <w:t>-</w:t>
            </w:r>
            <w:r w:rsidRPr="00877562">
              <w:rPr>
                <w:rFonts w:ascii="Times New Roman" w:eastAsia="仿宋" w:hAnsi="Times New Roman" w:cs="Times New Roman" w:hint="eastAsia"/>
                <w:color w:val="000000"/>
                <w:sz w:val="20"/>
                <w:szCs w:val="20"/>
              </w:rPr>
              <w:t>气联产膜反应装置的设计研发</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林凡淼</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于方永</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基于</w:t>
            </w:r>
            <w:r w:rsidRPr="00877562">
              <w:rPr>
                <w:rFonts w:ascii="Times New Roman" w:eastAsia="仿宋" w:hAnsi="Times New Roman" w:cs="Times New Roman" w:hint="eastAsia"/>
                <w:color w:val="000000"/>
                <w:sz w:val="20"/>
                <w:szCs w:val="20"/>
              </w:rPr>
              <w:t xml:space="preserve"> ICT </w:t>
            </w:r>
            <w:r w:rsidRPr="00877562">
              <w:rPr>
                <w:rFonts w:ascii="Times New Roman" w:eastAsia="仿宋" w:hAnsi="Times New Roman" w:cs="Times New Roman" w:hint="eastAsia"/>
                <w:color w:val="000000"/>
                <w:sz w:val="20"/>
                <w:szCs w:val="20"/>
              </w:rPr>
              <w:t>机理的</w:t>
            </w:r>
            <w:proofErr w:type="gramStart"/>
            <w:r w:rsidRPr="00877562">
              <w:rPr>
                <w:rFonts w:ascii="Times New Roman" w:eastAsia="仿宋" w:hAnsi="Times New Roman" w:cs="Times New Roman" w:hint="eastAsia"/>
                <w:color w:val="000000"/>
                <w:sz w:val="20"/>
                <w:szCs w:val="20"/>
              </w:rPr>
              <w:t>芘</w:t>
            </w:r>
            <w:proofErr w:type="gramEnd"/>
            <w:r w:rsidRPr="00877562">
              <w:rPr>
                <w:rFonts w:ascii="Times New Roman" w:eastAsia="仿宋" w:hAnsi="Times New Roman" w:cs="Times New Roman" w:hint="eastAsia"/>
                <w:color w:val="000000"/>
                <w:sz w:val="20"/>
                <w:szCs w:val="20"/>
              </w:rPr>
              <w:t>基全色发光分子的设计、合成及性能研究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徐艺源</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王传增</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低成本</w:t>
            </w:r>
            <w:r w:rsidRPr="00877562">
              <w:rPr>
                <w:rFonts w:ascii="Times New Roman" w:eastAsia="仿宋" w:hAnsi="Times New Roman" w:cs="Times New Roman" w:hint="eastAsia"/>
                <w:color w:val="000000"/>
                <w:sz w:val="20"/>
                <w:szCs w:val="20"/>
              </w:rPr>
              <w:t>KxMn1-yMyO2</w:t>
            </w:r>
            <w:r w:rsidRPr="00877562">
              <w:rPr>
                <w:rFonts w:ascii="Times New Roman" w:eastAsia="仿宋" w:hAnsi="Times New Roman" w:cs="Times New Roman" w:hint="eastAsia"/>
                <w:color w:val="000000"/>
                <w:sz w:val="20"/>
                <w:szCs w:val="20"/>
              </w:rPr>
              <w:t>钾离子电池正极材料的可</w:t>
            </w:r>
            <w:proofErr w:type="gramStart"/>
            <w:r w:rsidRPr="00877562">
              <w:rPr>
                <w:rFonts w:ascii="Times New Roman" w:eastAsia="仿宋" w:hAnsi="Times New Roman" w:cs="Times New Roman" w:hint="eastAsia"/>
                <w:color w:val="000000"/>
                <w:sz w:val="20"/>
                <w:szCs w:val="20"/>
              </w:rPr>
              <w:t>控制备及性能</w:t>
            </w:r>
            <w:proofErr w:type="gramEnd"/>
            <w:r w:rsidRPr="00877562">
              <w:rPr>
                <w:rFonts w:ascii="Times New Roman" w:eastAsia="仿宋" w:hAnsi="Times New Roman" w:cs="Times New Roman" w:hint="eastAsia"/>
                <w:color w:val="000000"/>
                <w:sz w:val="20"/>
                <w:szCs w:val="20"/>
              </w:rPr>
              <w:t>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王琳</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周朋飞</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基于晶态材料的质子导电膜的制备及导电性能研究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吴强</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孟兴</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高结晶化石墨</w:t>
            </w:r>
            <w:proofErr w:type="gramStart"/>
            <w:r w:rsidRPr="00877562">
              <w:rPr>
                <w:rFonts w:ascii="Times New Roman" w:eastAsia="仿宋" w:hAnsi="Times New Roman" w:cs="Times New Roman" w:hint="eastAsia"/>
                <w:color w:val="000000"/>
                <w:sz w:val="20"/>
                <w:szCs w:val="20"/>
              </w:rPr>
              <w:t>炔</w:t>
            </w:r>
            <w:proofErr w:type="gramEnd"/>
            <w:r w:rsidRPr="00877562">
              <w:rPr>
                <w:rFonts w:ascii="Times New Roman" w:eastAsia="仿宋" w:hAnsi="Times New Roman" w:cs="Times New Roman" w:hint="eastAsia"/>
                <w:color w:val="000000"/>
                <w:sz w:val="20"/>
                <w:szCs w:val="20"/>
              </w:rPr>
              <w:t>纳米片的制备及其钠离子电池中的应用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姜思宇</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神</w:t>
            </w:r>
            <w:proofErr w:type="gramStart"/>
            <w:r w:rsidRPr="00877562">
              <w:rPr>
                <w:rFonts w:ascii="Times New Roman" w:eastAsia="仿宋" w:hAnsi="Times New Roman" w:cs="Times New Roman" w:hint="eastAsia"/>
                <w:color w:val="000000"/>
                <w:sz w:val="20"/>
                <w:szCs w:val="20"/>
              </w:rPr>
              <w:t>祥</w:t>
            </w:r>
            <w:proofErr w:type="gramEnd"/>
            <w:r w:rsidRPr="00877562">
              <w:rPr>
                <w:rFonts w:ascii="Times New Roman" w:eastAsia="仿宋" w:hAnsi="Times New Roman" w:cs="Times New Roman" w:hint="eastAsia"/>
                <w:color w:val="000000"/>
                <w:sz w:val="20"/>
                <w:szCs w:val="20"/>
              </w:rPr>
              <w:t>艳</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无过渡金属条件下的亚砜类化合物合成</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张德旺</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黄鑫</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双功能纳</w:t>
            </w:r>
            <w:proofErr w:type="gramStart"/>
            <w:r w:rsidRPr="00877562">
              <w:rPr>
                <w:rFonts w:ascii="Times New Roman" w:eastAsia="仿宋" w:hAnsi="Times New Roman" w:cs="Times New Roman" w:hint="eastAsia"/>
                <w:color w:val="000000"/>
                <w:sz w:val="20"/>
                <w:szCs w:val="20"/>
              </w:rPr>
              <w:t>滤炭膜固定床</w:t>
            </w:r>
            <w:proofErr w:type="gramEnd"/>
            <w:r w:rsidRPr="00877562">
              <w:rPr>
                <w:rFonts w:ascii="Times New Roman" w:eastAsia="仿宋" w:hAnsi="Times New Roman" w:cs="Times New Roman" w:hint="eastAsia"/>
                <w:color w:val="000000"/>
                <w:sz w:val="20"/>
                <w:szCs w:val="20"/>
              </w:rPr>
              <w:t>电催化膜反应器构建及工业有机废水处理性能研究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刘金花</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惠洪森</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吡咯并吡咯基小分子的结构设计及其锂电性能研究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张昕瑶</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蔺红桃</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Mof</w:t>
            </w:r>
            <w:r w:rsidRPr="00877562">
              <w:rPr>
                <w:rFonts w:ascii="Times New Roman" w:eastAsia="仿宋" w:hAnsi="Times New Roman" w:cs="Times New Roman" w:hint="eastAsia"/>
                <w:color w:val="000000"/>
                <w:sz w:val="20"/>
                <w:szCs w:val="20"/>
              </w:rPr>
              <w:t>基过渡金属多孔碳复合材料的调控及电催化性能研究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李印正</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牛学良</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3D</w:t>
            </w:r>
            <w:r w:rsidRPr="00877562">
              <w:rPr>
                <w:rFonts w:ascii="Times New Roman" w:eastAsia="仿宋" w:hAnsi="Times New Roman" w:cs="Times New Roman" w:hint="eastAsia"/>
                <w:color w:val="000000"/>
                <w:sz w:val="20"/>
                <w:szCs w:val="20"/>
              </w:rPr>
              <w:t>打印制备整体催化剂支撑体</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郭子贤</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张津津</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lastRenderedPageBreak/>
              <w:t>固体酸催化剂的开发及生物柴油的综合利用</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陈霜梅</w:t>
            </w:r>
            <w:proofErr w:type="gramEnd"/>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苗智超</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基于叔丁基芘</w:t>
            </w:r>
            <w:proofErr w:type="gramEnd"/>
            <w:r w:rsidRPr="00877562">
              <w:rPr>
                <w:rFonts w:ascii="Times New Roman" w:eastAsia="仿宋" w:hAnsi="Times New Roman" w:cs="Times New Roman" w:hint="eastAsia"/>
                <w:color w:val="000000"/>
                <w:sz w:val="20"/>
                <w:szCs w:val="20"/>
              </w:rPr>
              <w:t>可控合成大π</w:t>
            </w:r>
            <w:r w:rsidRPr="00877562">
              <w:rPr>
                <w:rFonts w:ascii="Times New Roman" w:eastAsia="仿宋" w:hAnsi="Times New Roman" w:cs="Times New Roman" w:hint="eastAsia"/>
                <w:color w:val="000000"/>
                <w:sz w:val="20"/>
                <w:szCs w:val="20"/>
              </w:rPr>
              <w:t>-</w:t>
            </w:r>
            <w:r w:rsidRPr="00877562">
              <w:rPr>
                <w:rFonts w:ascii="Times New Roman" w:eastAsia="仿宋" w:hAnsi="Times New Roman" w:cs="Times New Roman" w:hint="eastAsia"/>
                <w:color w:val="000000"/>
                <w:sz w:val="20"/>
                <w:szCs w:val="20"/>
              </w:rPr>
              <w:t>共轭稠环芳烃分子的研究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于英雪</w:t>
            </w:r>
            <w:proofErr w:type="gramEnd"/>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王传增</w:t>
            </w:r>
            <w:proofErr w:type="gramEnd"/>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proofErr w:type="gramStart"/>
            <w:r w:rsidRPr="00877562">
              <w:rPr>
                <w:rFonts w:ascii="Times New Roman" w:eastAsia="仿宋" w:hAnsi="Times New Roman" w:cs="Times New Roman" w:hint="eastAsia"/>
                <w:color w:val="000000"/>
                <w:sz w:val="20"/>
                <w:szCs w:val="20"/>
              </w:rPr>
              <w:t>一</w:t>
            </w:r>
            <w:proofErr w:type="gramEnd"/>
            <w:r w:rsidRPr="00877562">
              <w:rPr>
                <w:rFonts w:ascii="Times New Roman" w:eastAsia="仿宋" w:hAnsi="Times New Roman" w:cs="Times New Roman" w:hint="eastAsia"/>
                <w:color w:val="000000"/>
                <w:sz w:val="20"/>
                <w:szCs w:val="20"/>
              </w:rPr>
              <w:t>氟甲基芳香化合物的合成研究及复杂分子的后期含氟修饰</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董洁</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李新进</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苝酰亚胺衍生物的合成及其性能研究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杜天风</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蔺红桃</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多酸基光致变色材料的设计和研究</w:t>
            </w:r>
          </w:p>
        </w:tc>
        <w:tc>
          <w:tcPr>
            <w:tcW w:w="971" w:type="dxa"/>
            <w:tcBorders>
              <w:top w:val="nil"/>
              <w:left w:val="nil"/>
              <w:bottom w:val="single" w:sz="4" w:space="0" w:color="auto"/>
              <w:right w:val="single" w:sz="4" w:space="0" w:color="auto"/>
            </w:tcBorders>
            <w:shd w:val="clear" w:color="auto" w:fill="auto"/>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创新训练项目</w:t>
            </w:r>
          </w:p>
        </w:tc>
        <w:tc>
          <w:tcPr>
            <w:tcW w:w="971"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潘玉</w:t>
            </w:r>
          </w:p>
        </w:tc>
        <w:tc>
          <w:tcPr>
            <w:tcW w:w="1325" w:type="dxa"/>
            <w:tcBorders>
              <w:top w:val="nil"/>
              <w:left w:val="nil"/>
              <w:bottom w:val="single" w:sz="4" w:space="0" w:color="auto"/>
              <w:right w:val="single" w:sz="4" w:space="0" w:color="auto"/>
            </w:tcBorders>
            <w:shd w:val="clear" w:color="auto" w:fill="auto"/>
            <w:tcMar>
              <w:top w:w="12" w:type="dxa"/>
              <w:left w:w="12" w:type="dxa"/>
              <w:right w:w="12" w:type="dxa"/>
            </w:tcMar>
            <w:vAlign w:val="center"/>
          </w:tcPr>
          <w:p w:rsidR="00A85BE3" w:rsidRPr="00877562" w:rsidRDefault="00A85BE3" w:rsidP="00877562">
            <w:pPr>
              <w:widowControl/>
              <w:adjustRightInd w:val="0"/>
              <w:snapToGrid w:val="0"/>
              <w:jc w:val="center"/>
              <w:textAlignment w:val="center"/>
              <w:rPr>
                <w:rFonts w:ascii="Times New Roman" w:eastAsia="仿宋" w:hAnsi="Times New Roman" w:cs="Times New Roman"/>
                <w:color w:val="000000"/>
                <w:sz w:val="20"/>
                <w:szCs w:val="20"/>
              </w:rPr>
            </w:pPr>
            <w:r w:rsidRPr="00877562">
              <w:rPr>
                <w:rFonts w:ascii="Times New Roman" w:eastAsia="仿宋" w:hAnsi="Times New Roman" w:cs="Times New Roman" w:hint="eastAsia"/>
                <w:color w:val="000000"/>
                <w:sz w:val="20"/>
                <w:szCs w:val="20"/>
              </w:rPr>
              <w:t>杨璐</w:t>
            </w:r>
          </w:p>
        </w:tc>
        <w:tc>
          <w:tcPr>
            <w:tcW w:w="1135"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A85BE3" w:rsidRDefault="00A85BE3" w:rsidP="001D3CBA">
            <w:pPr>
              <w:widowControl/>
              <w:adjustRightInd w:val="0"/>
              <w:snapToGrid w:val="0"/>
              <w:textAlignment w:val="center"/>
              <w:rPr>
                <w:rFonts w:ascii="仿宋" w:eastAsia="仿宋" w:hAnsi="仿宋"/>
              </w:rPr>
            </w:pPr>
            <w:r w:rsidRPr="001D3CBA">
              <w:rPr>
                <w:rFonts w:ascii="Times New Roman" w:eastAsia="仿宋" w:hAnsi="Times New Roman" w:cs="Times New Roman" w:hint="eastAsia"/>
                <w:color w:val="000000"/>
                <w:sz w:val="20"/>
                <w:szCs w:val="20"/>
              </w:rPr>
              <w:t>多巴胺</w:t>
            </w:r>
            <w:r w:rsidRPr="001D3CBA">
              <w:rPr>
                <w:rFonts w:ascii="Times New Roman" w:eastAsia="仿宋" w:hAnsi="Times New Roman" w:cs="Times New Roman" w:hint="eastAsia"/>
                <w:color w:val="000000"/>
                <w:sz w:val="20"/>
                <w:szCs w:val="20"/>
              </w:rPr>
              <w:t>/</w:t>
            </w:r>
            <w:r w:rsidRPr="001D3CBA">
              <w:rPr>
                <w:rFonts w:ascii="Times New Roman" w:eastAsia="仿宋" w:hAnsi="Times New Roman" w:cs="Times New Roman" w:hint="eastAsia"/>
                <w:color w:val="000000"/>
                <w:sz w:val="20"/>
                <w:szCs w:val="20"/>
              </w:rPr>
              <w:t>冠醚共聚物</w:t>
            </w:r>
            <w:proofErr w:type="gramStart"/>
            <w:r w:rsidRPr="001D3CBA">
              <w:rPr>
                <w:rFonts w:ascii="Times New Roman" w:eastAsia="仿宋" w:hAnsi="Times New Roman" w:cs="Times New Roman" w:hint="eastAsia"/>
                <w:color w:val="000000"/>
                <w:sz w:val="20"/>
                <w:szCs w:val="20"/>
              </w:rPr>
              <w:t>修饰锂硫电池</w:t>
            </w:r>
            <w:proofErr w:type="gramEnd"/>
            <w:r w:rsidRPr="001D3CBA">
              <w:rPr>
                <w:rFonts w:ascii="Times New Roman" w:eastAsia="仿宋" w:hAnsi="Times New Roman" w:cs="Times New Roman" w:hint="eastAsia"/>
                <w:color w:val="000000"/>
                <w:sz w:val="20"/>
                <w:szCs w:val="20"/>
              </w:rPr>
              <w:t>隔膜及其对</w:t>
            </w:r>
            <w:r w:rsidRPr="001D3CBA">
              <w:rPr>
                <w:rFonts w:ascii="Times New Roman" w:eastAsia="仿宋" w:hAnsi="Times New Roman" w:cs="Times New Roman" w:hint="eastAsia"/>
                <w:color w:val="000000"/>
                <w:sz w:val="20"/>
                <w:szCs w:val="20"/>
              </w:rPr>
              <w:t>Li+/</w:t>
            </w:r>
            <w:r w:rsidRPr="001D3CBA">
              <w:rPr>
                <w:rFonts w:ascii="Times New Roman" w:eastAsia="仿宋" w:hAnsi="Times New Roman" w:cs="Times New Roman" w:hint="eastAsia"/>
                <w:color w:val="000000"/>
                <w:sz w:val="20"/>
                <w:szCs w:val="20"/>
              </w:rPr>
              <w:t>多硫化物传质作用影响</w:t>
            </w:r>
          </w:p>
        </w:tc>
        <w:tc>
          <w:tcPr>
            <w:tcW w:w="971" w:type="dxa"/>
            <w:tcBorders>
              <w:top w:val="single" w:sz="4" w:space="0" w:color="auto"/>
              <w:left w:val="nil"/>
              <w:bottom w:val="single" w:sz="4" w:space="0" w:color="auto"/>
              <w:right w:val="single" w:sz="4" w:space="0" w:color="auto"/>
            </w:tcBorders>
            <w:shd w:val="clear" w:color="auto" w:fill="auto"/>
            <w:vAlign w:val="center"/>
          </w:tcPr>
          <w:p w:rsidR="00A85BE3" w:rsidRPr="001D3CBA" w:rsidRDefault="00A85BE3" w:rsidP="00A85BE3">
            <w:pPr>
              <w:jc w:val="center"/>
              <w:rPr>
                <w:rFonts w:ascii="仿宋" w:eastAsia="仿宋" w:hAnsi="仿宋"/>
                <w:color w:val="000000"/>
                <w:sz w:val="20"/>
                <w:szCs w:val="20"/>
              </w:rPr>
            </w:pPr>
            <w:r w:rsidRPr="001D3CBA">
              <w:rPr>
                <w:rFonts w:ascii="仿宋" w:eastAsia="仿宋" w:hAnsi="仿宋" w:hint="eastAsia"/>
                <w:color w:val="000000"/>
                <w:sz w:val="20"/>
                <w:szCs w:val="20"/>
              </w:rPr>
              <w:t>创新训练项目</w:t>
            </w:r>
          </w:p>
        </w:tc>
        <w:tc>
          <w:tcPr>
            <w:tcW w:w="971"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center"/>
          </w:tcPr>
          <w:p w:rsidR="00A85BE3" w:rsidRPr="001D3CBA" w:rsidRDefault="00A85BE3" w:rsidP="00A85BE3">
            <w:pPr>
              <w:jc w:val="center"/>
              <w:rPr>
                <w:rFonts w:ascii="仿宋" w:eastAsia="仿宋" w:hAnsi="仿宋"/>
                <w:color w:val="000000"/>
                <w:sz w:val="20"/>
                <w:szCs w:val="20"/>
              </w:rPr>
            </w:pPr>
            <w:r w:rsidRPr="001D3CBA">
              <w:rPr>
                <w:rFonts w:ascii="仿宋" w:eastAsia="仿宋" w:hAnsi="仿宋" w:hint="eastAsia"/>
                <w:color w:val="000000"/>
                <w:sz w:val="20"/>
                <w:szCs w:val="20"/>
              </w:rPr>
              <w:t>杨超</w:t>
            </w:r>
          </w:p>
        </w:tc>
        <w:tc>
          <w:tcPr>
            <w:tcW w:w="1325"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center"/>
          </w:tcPr>
          <w:p w:rsidR="00A85BE3" w:rsidRPr="001D3CBA" w:rsidRDefault="00A85BE3" w:rsidP="00A85BE3">
            <w:pPr>
              <w:jc w:val="center"/>
              <w:rPr>
                <w:rFonts w:ascii="仿宋" w:eastAsia="仿宋" w:hAnsi="仿宋"/>
                <w:color w:val="000000"/>
                <w:sz w:val="20"/>
                <w:szCs w:val="20"/>
              </w:rPr>
            </w:pPr>
            <w:r w:rsidRPr="001D3CBA">
              <w:rPr>
                <w:rFonts w:ascii="仿宋" w:eastAsia="仿宋" w:hAnsi="仿宋" w:hint="eastAsia"/>
                <w:color w:val="000000"/>
                <w:sz w:val="20"/>
                <w:szCs w:val="20"/>
              </w:rPr>
              <w:t>裴洪昌</w:t>
            </w:r>
          </w:p>
        </w:tc>
        <w:tc>
          <w:tcPr>
            <w:tcW w:w="1135" w:type="dxa"/>
            <w:tcBorders>
              <w:top w:val="single" w:sz="4" w:space="0" w:color="auto"/>
              <w:left w:val="single" w:sz="4" w:space="0" w:color="000000"/>
              <w:bottom w:val="single" w:sz="4" w:space="0" w:color="auto"/>
              <w:right w:val="single" w:sz="4" w:space="0" w:color="auto"/>
            </w:tcBorders>
            <w:shd w:val="clear" w:color="auto" w:fill="auto"/>
            <w:noWrap/>
            <w:tcMar>
              <w:top w:w="12" w:type="dxa"/>
              <w:left w:w="12" w:type="dxa"/>
              <w:right w:w="12" w:type="dxa"/>
            </w:tcMar>
            <w:vAlign w:val="center"/>
          </w:tcPr>
          <w:p w:rsidR="00A85BE3" w:rsidRPr="00047EE8" w:rsidRDefault="0051396F" w:rsidP="00A85BE3">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lang w:val="en-US" w:bidi="ar"/>
              </w:rPr>
              <w:t>1000</w:t>
            </w:r>
          </w:p>
        </w:tc>
      </w:tr>
      <w:tr w:rsidR="00A85BE3" w:rsidRPr="00047EE8" w:rsidTr="001D3CBA">
        <w:trPr>
          <w:trHeight w:val="397"/>
          <w:jc w:val="center"/>
        </w:trPr>
        <w:tc>
          <w:tcPr>
            <w:tcW w:w="5513" w:type="dxa"/>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color w:val="000000"/>
                <w:sz w:val="20"/>
                <w:szCs w:val="20"/>
              </w:rPr>
              <w:t>合计</w:t>
            </w:r>
          </w:p>
        </w:tc>
        <w:tc>
          <w:tcPr>
            <w:tcW w:w="971" w:type="dxa"/>
            <w:tcBorders>
              <w:top w:val="single" w:sz="4" w:space="0" w:color="auto"/>
              <w:left w:val="single" w:sz="4" w:space="0" w:color="000000"/>
              <w:bottom w:val="single" w:sz="4" w:space="0" w:color="000000"/>
              <w:right w:val="single" w:sz="4" w:space="0" w:color="000000"/>
            </w:tcBorders>
            <w:vAlign w:val="center"/>
          </w:tcPr>
          <w:p w:rsidR="00A85BE3" w:rsidRPr="00047EE8" w:rsidRDefault="00A85BE3" w:rsidP="00444DE6">
            <w:pPr>
              <w:widowControl/>
              <w:textAlignment w:val="center"/>
              <w:rPr>
                <w:rFonts w:ascii="Times New Roman" w:eastAsia="仿宋" w:hAnsi="Times New Roman" w:cs="Times New Roman"/>
                <w:color w:val="000000"/>
                <w:sz w:val="20"/>
                <w:szCs w:val="20"/>
              </w:rPr>
            </w:pPr>
          </w:p>
        </w:tc>
        <w:tc>
          <w:tcPr>
            <w:tcW w:w="971" w:type="dxa"/>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color w:val="000000"/>
                <w:sz w:val="20"/>
                <w:szCs w:val="20"/>
              </w:rPr>
            </w:pPr>
          </w:p>
        </w:tc>
        <w:tc>
          <w:tcPr>
            <w:tcW w:w="1325" w:type="dxa"/>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A85BE3" w:rsidRPr="00047EE8" w:rsidRDefault="00A85BE3" w:rsidP="00444DE6">
            <w:pPr>
              <w:widowControl/>
              <w:textAlignment w:val="center"/>
              <w:rPr>
                <w:rFonts w:ascii="Times New Roman" w:eastAsia="仿宋" w:hAnsi="Times New Roman" w:cs="Times New Roman"/>
                <w:color w:val="000000"/>
                <w:sz w:val="20"/>
                <w:szCs w:val="20"/>
              </w:rPr>
            </w:pPr>
            <w:bookmarkStart w:id="0" w:name="_GoBack"/>
            <w:bookmarkEnd w:id="0"/>
          </w:p>
        </w:tc>
        <w:tc>
          <w:tcPr>
            <w:tcW w:w="1135" w:type="dxa"/>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A85BE3" w:rsidRPr="00047EE8" w:rsidRDefault="0051396F" w:rsidP="00444DE6">
            <w:pPr>
              <w:widowControl/>
              <w:textAlignment w:val="center"/>
              <w:rPr>
                <w:rFonts w:ascii="Times New Roman" w:eastAsia="仿宋" w:hAnsi="Times New Roman" w:cs="Times New Roman"/>
                <w:color w:val="000000"/>
                <w:sz w:val="20"/>
                <w:szCs w:val="20"/>
              </w:rPr>
            </w:pPr>
            <w:r>
              <w:rPr>
                <w:rFonts w:ascii="Times New Roman" w:eastAsia="仿宋" w:hAnsi="Times New Roman" w:cs="Times New Roman" w:hint="eastAsia"/>
                <w:color w:val="000000"/>
                <w:sz w:val="20"/>
                <w:szCs w:val="20"/>
              </w:rPr>
              <w:t>31000</w:t>
            </w:r>
          </w:p>
        </w:tc>
      </w:tr>
    </w:tbl>
    <w:p w:rsidR="007A2324" w:rsidRDefault="00513B22" w:rsidP="00047EE8">
      <w:pPr>
        <w:spacing w:beforeLines="50" w:before="120" w:line="500" w:lineRule="exact"/>
        <w:ind w:firstLineChars="200" w:firstLine="560"/>
        <w:jc w:val="both"/>
        <w:rPr>
          <w:rFonts w:ascii="楷体" w:eastAsia="楷体" w:hAnsi="楷体"/>
          <w:sz w:val="28"/>
          <w:szCs w:val="28"/>
        </w:rPr>
      </w:pPr>
      <w:r>
        <w:rPr>
          <w:rFonts w:ascii="楷体" w:eastAsia="楷体" w:hAnsi="楷体" w:hint="eastAsia"/>
          <w:sz w:val="28"/>
          <w:szCs w:val="28"/>
        </w:rPr>
        <w:t>为规范创新创业</w:t>
      </w:r>
      <w:r>
        <w:rPr>
          <w:rFonts w:ascii="楷体" w:eastAsia="楷体" w:hAnsi="楷体"/>
          <w:sz w:val="28"/>
          <w:szCs w:val="28"/>
        </w:rPr>
        <w:t>教育经费的使用管理，确保经费使用合理、有效、公开，特提出以下要求:</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t>1.经费使用要做</w:t>
      </w:r>
      <w:r>
        <w:rPr>
          <w:rFonts w:ascii="楷体" w:eastAsia="楷体" w:hAnsi="楷体"/>
          <w:sz w:val="28"/>
          <w:szCs w:val="28"/>
        </w:rPr>
        <w:t>到专款专用、确保经费合理使用，对于挪到他用或使用不当，</w:t>
      </w:r>
      <w:r>
        <w:rPr>
          <w:rFonts w:ascii="楷体" w:eastAsia="楷体" w:hAnsi="楷体" w:hint="eastAsia"/>
          <w:sz w:val="28"/>
          <w:szCs w:val="28"/>
        </w:rPr>
        <w:t>造成经费使用效能低的，将减少拨款或收回经费；</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t>2.学院年底需提交各项目资助经费的使用情况总结，学校予以考核；</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t>3.对于未能按期提交中期检查报告、结题报告的项目团队，学校将收回所有项目经费，并通报批评。</w:t>
      </w:r>
    </w:p>
    <w:p w:rsidR="007A2324" w:rsidRDefault="007A2324" w:rsidP="00047EE8">
      <w:pPr>
        <w:spacing w:line="500" w:lineRule="exact"/>
        <w:ind w:firstLineChars="200" w:firstLine="560"/>
        <w:jc w:val="both"/>
        <w:rPr>
          <w:rFonts w:ascii="楷体" w:eastAsia="楷体" w:hAnsi="楷体"/>
          <w:sz w:val="28"/>
          <w:szCs w:val="28"/>
        </w:rPr>
      </w:pPr>
    </w:p>
    <w:p w:rsidR="007A2324" w:rsidRDefault="00513B22" w:rsidP="00047EE8">
      <w:pPr>
        <w:spacing w:line="500" w:lineRule="exact"/>
        <w:ind w:firstLineChars="1750" w:firstLine="4900"/>
        <w:jc w:val="both"/>
        <w:rPr>
          <w:rFonts w:ascii="楷体" w:eastAsia="楷体" w:hAnsi="楷体"/>
          <w:sz w:val="28"/>
          <w:szCs w:val="28"/>
        </w:rPr>
      </w:pPr>
      <w:r>
        <w:rPr>
          <w:rFonts w:ascii="楷体" w:eastAsia="楷体" w:hAnsi="楷体"/>
          <w:sz w:val="28"/>
          <w:szCs w:val="28"/>
        </w:rPr>
        <w:t>创新创业学院</w:t>
      </w:r>
    </w:p>
    <w:p w:rsidR="007A2324" w:rsidRPr="00047EE8" w:rsidRDefault="00513B22" w:rsidP="00047EE8">
      <w:pPr>
        <w:spacing w:line="500" w:lineRule="exact"/>
        <w:ind w:firstLineChars="1900" w:firstLine="5320"/>
        <w:jc w:val="both"/>
        <w:rPr>
          <w:rFonts w:ascii="楷体" w:eastAsia="楷体" w:hAnsi="楷体"/>
          <w:sz w:val="28"/>
          <w:szCs w:val="28"/>
        </w:rPr>
      </w:pPr>
      <w:r>
        <w:rPr>
          <w:rFonts w:ascii="楷体" w:eastAsia="楷体" w:hAnsi="楷体"/>
          <w:sz w:val="28"/>
          <w:szCs w:val="28"/>
        </w:rPr>
        <w:t>20</w:t>
      </w:r>
      <w:r w:rsidR="00BA7461">
        <w:rPr>
          <w:rFonts w:ascii="楷体" w:eastAsia="楷体" w:hAnsi="楷体"/>
          <w:sz w:val="28"/>
          <w:szCs w:val="28"/>
        </w:rPr>
        <w:t>20</w:t>
      </w:r>
      <w:r>
        <w:rPr>
          <w:rFonts w:ascii="楷体" w:eastAsia="楷体" w:hAnsi="楷体"/>
          <w:sz w:val="28"/>
          <w:szCs w:val="28"/>
        </w:rPr>
        <w:t>.11</w:t>
      </w:r>
    </w:p>
    <w:sectPr w:rsidR="007A2324" w:rsidRPr="00047EE8">
      <w:footerReference w:type="even" r:id="rId7"/>
      <w:footerReference w:type="default" r:id="rId8"/>
      <w:pgSz w:w="11910" w:h="16840"/>
      <w:pgMar w:top="1418" w:right="1474" w:bottom="1418" w:left="1588" w:header="0" w:footer="10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518" w:rsidRDefault="005F0518">
      <w:r>
        <w:separator/>
      </w:r>
    </w:p>
  </w:endnote>
  <w:endnote w:type="continuationSeparator" w:id="0">
    <w:p w:rsidR="005F0518" w:rsidRDefault="005F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324" w:rsidRDefault="005F0518">
    <w:pPr>
      <w:pStyle w:val="a3"/>
      <w:spacing w:line="14" w:lineRule="auto"/>
      <w:ind w:left="0"/>
      <w:rPr>
        <w:sz w:val="20"/>
      </w:rPr>
    </w:pPr>
    <w:r>
      <w:rPr>
        <w:lang w:val="en-US" w:bidi="ar-SA"/>
      </w:rPr>
      <w:pict>
        <v:shapetype id="_x0000_t202" coordsize="21600,21600" o:spt="202" path="m,l,21600r21600,l21600,xe">
          <v:stroke joinstyle="miter"/>
          <v:path gradientshapeok="t" o:connecttype="rect"/>
        </v:shapetype>
        <v:shape id="_x0000_s2050" type="#_x0000_t202" style="position:absolute;margin-left:92.5pt;margin-top:780.45pt;width:51.1pt;height:16.05pt;z-index:-251658240;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" filled="f" stroked="f">
          <v:textbox inset="0,0,0,0">
            <w:txbxContent>
              <w:p w:rsidR="007A2324" w:rsidRDefault="00513B22">
                <w:pPr>
                  <w:spacing w:line="321" w:lineRule="exact"/>
                  <w:ind w:left="20"/>
                  <w:rPr>
                    <w:sz w:val="28"/>
                  </w:rPr>
                </w:pPr>
                <w:r>
                  <w:rPr>
                    <w:sz w:val="28"/>
                  </w:rPr>
                  <w:t xml:space="preserve">— </w:t>
                </w:r>
                <w:r>
                  <w:fldChar w:fldCharType="begin"/>
                </w:r>
                <w:r>
                  <w:rPr>
                    <w:sz w:val="28"/>
                  </w:rPr>
                  <w:instrText xml:space="preserve"> PAGE </w:instrText>
                </w:r>
                <w:r>
                  <w:fldChar w:fldCharType="separate"/>
                </w:r>
                <w:r w:rsidR="001D3CBA">
                  <w:rPr>
                    <w:noProof/>
                    <w:sz w:val="28"/>
                  </w:rPr>
                  <w:t>2</w:t>
                </w:r>
                <w:r>
                  <w:fldChar w:fldCharType="end"/>
                </w:r>
                <w:r>
                  <w:rPr>
                    <w:sz w:val="28"/>
                  </w:rPr>
                  <w:t xml:space="preserve"> —</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324" w:rsidRDefault="005F0518">
    <w:pPr>
      <w:pStyle w:val="a3"/>
      <w:spacing w:line="14" w:lineRule="auto"/>
      <w:ind w:left="0"/>
      <w:rPr>
        <w:sz w:val="20"/>
      </w:rPr>
    </w:pPr>
    <w:r>
      <w:rPr>
        <w:lang w:val="en-US" w:bidi="ar-SA"/>
      </w:rPr>
      <w:pict>
        <v:shapetype id="_x0000_t202" coordsize="21600,21600" o:spt="202" path="m,l,21600r21600,l21600,xe">
          <v:stroke joinstyle="miter"/>
          <v:path gradientshapeok="t" o:connecttype="rect"/>
        </v:shapetype>
        <v:shape id="_x0000_s2049" type="#_x0000_t202" style="position:absolute;margin-left:457.7pt;margin-top:780.45pt;width:51.1pt;height:16.05pt;z-index:-251659264;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" filled="f" stroked="f">
          <v:textbox inset="0,0,0,0">
            <w:txbxContent>
              <w:p w:rsidR="007A2324" w:rsidRDefault="00513B22">
                <w:pPr>
                  <w:spacing w:line="321" w:lineRule="exact"/>
                  <w:ind w:left="20"/>
                  <w:rPr>
                    <w:sz w:val="28"/>
                  </w:rPr>
                </w:pPr>
                <w:r>
                  <w:rPr>
                    <w:sz w:val="28"/>
                  </w:rPr>
                  <w:t xml:space="preserve">— </w:t>
                </w:r>
                <w:r>
                  <w:fldChar w:fldCharType="begin"/>
                </w:r>
                <w:r>
                  <w:rPr>
                    <w:sz w:val="28"/>
                  </w:rPr>
                  <w:instrText xml:space="preserve"> PAGE </w:instrText>
                </w:r>
                <w:r>
                  <w:fldChar w:fldCharType="separate"/>
                </w:r>
                <w:r w:rsidR="001D3CBA">
                  <w:rPr>
                    <w:noProof/>
                    <w:sz w:val="28"/>
                  </w:rPr>
                  <w:t>1</w:t>
                </w:r>
                <w:r>
                  <w:fldChar w:fldCharType="end"/>
                </w:r>
                <w:r>
                  <w:rPr>
                    <w:sz w:val="28"/>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518" w:rsidRDefault="005F0518">
      <w:r>
        <w:separator/>
      </w:r>
    </w:p>
  </w:footnote>
  <w:footnote w:type="continuationSeparator" w:id="0">
    <w:p w:rsidR="005F0518" w:rsidRDefault="005F0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evenAndOddHeaders/>
  <w:drawingGridHorizontalSpacing w:val="110"/>
  <w:noPunctuationKerning/>
  <w:characterSpacingControl w:val="doNotCompress"/>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1F4346"/>
    <w:rsid w:val="00027A59"/>
    <w:rsid w:val="00044254"/>
    <w:rsid w:val="00047EE8"/>
    <w:rsid w:val="00086C7B"/>
    <w:rsid w:val="000900FE"/>
    <w:rsid w:val="000A71F1"/>
    <w:rsid w:val="000C383E"/>
    <w:rsid w:val="00104CA8"/>
    <w:rsid w:val="00132F4C"/>
    <w:rsid w:val="0017623D"/>
    <w:rsid w:val="00186B94"/>
    <w:rsid w:val="001D3CBA"/>
    <w:rsid w:val="001E09EE"/>
    <w:rsid w:val="001F4346"/>
    <w:rsid w:val="002006A5"/>
    <w:rsid w:val="002232E3"/>
    <w:rsid w:val="002419B0"/>
    <w:rsid w:val="002727C3"/>
    <w:rsid w:val="002B1FB8"/>
    <w:rsid w:val="002C100B"/>
    <w:rsid w:val="002E43EF"/>
    <w:rsid w:val="002F5F42"/>
    <w:rsid w:val="003C1309"/>
    <w:rsid w:val="004217AA"/>
    <w:rsid w:val="00444DE6"/>
    <w:rsid w:val="0044631A"/>
    <w:rsid w:val="00466B0F"/>
    <w:rsid w:val="00483092"/>
    <w:rsid w:val="004B66BB"/>
    <w:rsid w:val="004C6CAE"/>
    <w:rsid w:val="0051396F"/>
    <w:rsid w:val="00513B22"/>
    <w:rsid w:val="005F0518"/>
    <w:rsid w:val="00610809"/>
    <w:rsid w:val="00656005"/>
    <w:rsid w:val="00677850"/>
    <w:rsid w:val="00693B32"/>
    <w:rsid w:val="006965C5"/>
    <w:rsid w:val="006D7B76"/>
    <w:rsid w:val="006E1611"/>
    <w:rsid w:val="0070291C"/>
    <w:rsid w:val="00761F42"/>
    <w:rsid w:val="007A2324"/>
    <w:rsid w:val="007B0FA6"/>
    <w:rsid w:val="00877562"/>
    <w:rsid w:val="008807F8"/>
    <w:rsid w:val="00887A91"/>
    <w:rsid w:val="008935F4"/>
    <w:rsid w:val="008D0D85"/>
    <w:rsid w:val="009643AD"/>
    <w:rsid w:val="009B6320"/>
    <w:rsid w:val="00A229A1"/>
    <w:rsid w:val="00A35487"/>
    <w:rsid w:val="00A85BE3"/>
    <w:rsid w:val="00AA6880"/>
    <w:rsid w:val="00AC0AFC"/>
    <w:rsid w:val="00B5141F"/>
    <w:rsid w:val="00B604B9"/>
    <w:rsid w:val="00B92092"/>
    <w:rsid w:val="00BA7461"/>
    <w:rsid w:val="00BF13AA"/>
    <w:rsid w:val="00BF4736"/>
    <w:rsid w:val="00C3284D"/>
    <w:rsid w:val="00CB1E3B"/>
    <w:rsid w:val="00CC69D3"/>
    <w:rsid w:val="00CD23DC"/>
    <w:rsid w:val="00D5110C"/>
    <w:rsid w:val="00D5359F"/>
    <w:rsid w:val="00D92AAE"/>
    <w:rsid w:val="00DD5C6B"/>
    <w:rsid w:val="00E0309A"/>
    <w:rsid w:val="00E67804"/>
    <w:rsid w:val="00E76A09"/>
    <w:rsid w:val="00EC3484"/>
    <w:rsid w:val="00EF69C7"/>
    <w:rsid w:val="00F0667A"/>
    <w:rsid w:val="00F22DA4"/>
    <w:rsid w:val="00F7564F"/>
    <w:rsid w:val="00FC30FA"/>
    <w:rsid w:val="356153DC"/>
    <w:rsid w:val="357D2891"/>
    <w:rsid w:val="3B382DA5"/>
    <w:rsid w:val="53F6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15:docId w15:val="{C93E9238-46A0-45B7-AE62-571795887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09"/>
    </w:pPr>
    <w:rPr>
      <w:sz w:val="32"/>
      <w:szCs w:val="32"/>
    </w:rPr>
  </w:style>
  <w:style w:type="paragraph" w:styleId="a4">
    <w:name w:val="footer"/>
    <w:basedOn w:val="a"/>
    <w:link w:val="Char"/>
    <w:qFormat/>
    <w:pPr>
      <w:tabs>
        <w:tab w:val="center" w:pos="4153"/>
        <w:tab w:val="right" w:pos="8306"/>
      </w:tabs>
      <w:snapToGrid w:val="0"/>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autoSpaceDE/>
      <w:autoSpaceDN/>
      <w:spacing w:before="100" w:beforeAutospacing="1" w:after="100" w:afterAutospacing="1"/>
    </w:pPr>
    <w:rPr>
      <w:sz w:val="24"/>
      <w:szCs w:val="24"/>
      <w:lang w:val="en-US" w:bidi="ar-SA"/>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
    <w:name w:val="列出段落1"/>
    <w:basedOn w:val="a"/>
    <w:uiPriority w:val="1"/>
    <w:qFormat/>
    <w:pPr>
      <w:ind w:left="109" w:right="214" w:firstLine="641"/>
    </w:pPr>
  </w:style>
  <w:style w:type="paragraph" w:customStyle="1" w:styleId="TableParagraph">
    <w:name w:val="Table Paragraph"/>
    <w:basedOn w:val="a"/>
    <w:uiPriority w:val="1"/>
    <w:qFormat/>
  </w:style>
  <w:style w:type="character" w:customStyle="1" w:styleId="Char0">
    <w:name w:val="页眉 Char"/>
    <w:basedOn w:val="a0"/>
    <w:link w:val="a5"/>
    <w:qFormat/>
    <w:rPr>
      <w:rFonts w:ascii="宋体" w:eastAsia="宋体" w:hAnsi="宋体" w:cs="宋体"/>
      <w:sz w:val="18"/>
      <w:szCs w:val="18"/>
      <w:lang w:val="zh-CN" w:bidi="zh-CN"/>
    </w:rPr>
  </w:style>
  <w:style w:type="character" w:customStyle="1" w:styleId="Char">
    <w:name w:val="页脚 Char"/>
    <w:basedOn w:val="a0"/>
    <w:link w:val="a4"/>
    <w:qFormat/>
    <w:rPr>
      <w:rFonts w:ascii="宋体" w:eastAsia="宋体" w:hAnsi="宋体" w:cs="宋体"/>
      <w:sz w:val="18"/>
      <w:szCs w:val="18"/>
      <w:lang w:val="zh-CN" w:bidi="zh-CN"/>
    </w:rPr>
  </w:style>
  <w:style w:type="paragraph" w:styleId="a8">
    <w:name w:val="List Paragraph"/>
    <w:basedOn w:val="a"/>
    <w:qFormat/>
    <w:pPr>
      <w:ind w:left="109" w:right="214" w:firstLine="641"/>
    </w:pPr>
  </w:style>
  <w:style w:type="table" w:customStyle="1" w:styleId="10">
    <w:name w:val="网格型1"/>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977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黄浩宇</dc:creator>
  <cp:lastModifiedBy>Windows</cp:lastModifiedBy>
  <cp:revision>22</cp:revision>
  <dcterms:created xsi:type="dcterms:W3CDTF">2018-10-25T10:05:00Z</dcterms:created>
  <dcterms:modified xsi:type="dcterms:W3CDTF">2020-11-24T08:20:00Z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Word 2013</vt:lpwstr>
  </property>
  <property fmtid="{D5CDD505-2E9C-101B-9397-08002B2CF9AE}" pid="4" name="LastSaved">
    <vt:filetime>2018-05-04T00:00:00Z</vt:filetime>
  </property>
  <property fmtid="{D5CDD505-2E9C-101B-9397-08002B2CF9AE}" pid="5" name="KSOProductBuildVer">
    <vt:lpwstr>2052-11.1.0.9208</vt:lpwstr>
  </property>
</Properties>
</file>