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D03AC" w14:textId="77777777" w:rsidR="008C69E8" w:rsidRPr="005E58B5" w:rsidRDefault="004D2036" w:rsidP="008C69E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w:pict w14:anchorId="0D809BF8"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8C69E8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8C69E8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4462A7AA" w14:textId="77777777" w:rsidR="00C86789" w:rsidRPr="00D54704" w:rsidRDefault="00C86789" w:rsidP="00A27BBA">
      <w:pPr>
        <w:pStyle w:val="a8"/>
        <w:spacing w:beforeLines="50" w:before="156" w:line="500" w:lineRule="exact"/>
        <w:rPr>
          <w:rFonts w:ascii="楷体" w:eastAsia="楷体" w:hAnsi="楷体"/>
          <w:sz w:val="28"/>
          <w:szCs w:val="32"/>
          <w:lang w:bidi="zh-CN"/>
        </w:rPr>
      </w:pPr>
      <w:r w:rsidRPr="00D54704">
        <w:rPr>
          <w:rFonts w:ascii="楷体" w:eastAsia="楷体" w:hAnsi="楷体" w:hint="eastAsia"/>
          <w:sz w:val="28"/>
          <w:szCs w:val="32"/>
          <w:lang w:bidi="zh-CN"/>
        </w:rPr>
        <w:t>资源与环境工程学院</w:t>
      </w:r>
      <w:r w:rsidRPr="00D54704">
        <w:rPr>
          <w:rFonts w:ascii="楷体" w:eastAsia="楷体" w:hAnsi="楷体"/>
          <w:sz w:val="28"/>
          <w:szCs w:val="32"/>
          <w:lang w:bidi="zh-CN"/>
        </w:rPr>
        <w:t>:</w:t>
      </w:r>
    </w:p>
    <w:p w14:paraId="17C6F7DB" w14:textId="1A0117FC" w:rsidR="008C69E8" w:rsidRDefault="00C86789" w:rsidP="00A27BBA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201</w:t>
      </w:r>
      <w:r w:rsidR="00CC3679">
        <w:rPr>
          <w:rFonts w:ascii="楷体" w:eastAsia="楷体" w:hAnsi="楷体" w:cs="宋体"/>
          <w:kern w:val="0"/>
          <w:sz w:val="28"/>
          <w:szCs w:val="28"/>
          <w:lang w:val="zh-CN" w:bidi="zh-CN"/>
        </w:rPr>
        <w:t>9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年下拨到</w:t>
      </w:r>
      <w:r w:rsidRPr="008C69E8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资源与环境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工程学院的“</w:t>
      </w:r>
      <w:r w:rsidR="0046554C" w:rsidRPr="0046554C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大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创计划”省级立项项目经费共</w:t>
      </w:r>
      <w:r w:rsidR="00CC3679">
        <w:rPr>
          <w:rFonts w:ascii="楷体" w:eastAsia="楷体" w:hAnsi="楷体" w:cs="宋体"/>
          <w:kern w:val="0"/>
          <w:sz w:val="28"/>
          <w:szCs w:val="28"/>
          <w:lang w:val="zh-CN" w:bidi="zh-CN"/>
        </w:rPr>
        <w:t>8</w:t>
      </w:r>
      <w:r w:rsidRPr="008C69E8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000元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，涵盖项目</w:t>
      </w:r>
      <w:r w:rsidR="00CC3679">
        <w:rPr>
          <w:rFonts w:ascii="楷体" w:eastAsia="楷体" w:hAnsi="楷体" w:cs="宋体"/>
          <w:kern w:val="0"/>
          <w:sz w:val="28"/>
          <w:szCs w:val="28"/>
          <w:lang w:val="zh-CN" w:bidi="zh-CN"/>
        </w:rPr>
        <w:t>8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1"/>
        <w:tblW w:w="9162" w:type="dxa"/>
        <w:jc w:val="center"/>
        <w:tblLook w:val="04A0" w:firstRow="1" w:lastRow="0" w:firstColumn="1" w:lastColumn="0" w:noHBand="0" w:noVBand="1"/>
      </w:tblPr>
      <w:tblGrid>
        <w:gridCol w:w="5529"/>
        <w:gridCol w:w="1134"/>
        <w:gridCol w:w="1468"/>
        <w:gridCol w:w="1031"/>
      </w:tblGrid>
      <w:tr w:rsidR="00A27BBA" w:rsidRPr="00A27BBA" w14:paraId="194FA74A" w14:textId="77777777" w:rsidTr="00A27BBA">
        <w:trPr>
          <w:trHeight w:val="397"/>
          <w:jc w:val="center"/>
        </w:trPr>
        <w:tc>
          <w:tcPr>
            <w:tcW w:w="5529" w:type="dxa"/>
            <w:vAlign w:val="center"/>
            <w:hideMark/>
          </w:tcPr>
          <w:p w14:paraId="176F2DD9" w14:textId="77777777" w:rsidR="00CC3679" w:rsidRPr="00A27BBA" w:rsidRDefault="00CC3679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vAlign w:val="center"/>
            <w:hideMark/>
          </w:tcPr>
          <w:p w14:paraId="1F3E8A57" w14:textId="77777777" w:rsidR="00CC3679" w:rsidRPr="00A27BBA" w:rsidRDefault="00CC3679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68" w:type="dxa"/>
            <w:vAlign w:val="center"/>
            <w:hideMark/>
          </w:tcPr>
          <w:p w14:paraId="3D4E0166" w14:textId="77777777" w:rsidR="00CC3679" w:rsidRPr="00A27BBA" w:rsidRDefault="00CC3679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031" w:type="dxa"/>
            <w:noWrap/>
            <w:vAlign w:val="center"/>
            <w:hideMark/>
          </w:tcPr>
          <w:p w14:paraId="74987F11" w14:textId="77777777" w:rsidR="00CC3679" w:rsidRPr="00A27BBA" w:rsidRDefault="00CC3679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A27BBA" w:rsidRPr="00A27BBA" w14:paraId="28242AF2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428D10B7" w14:textId="6E471668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西秦岭造山带西段印支期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杂岩体岩浆混合过程研究</w:t>
            </w:r>
          </w:p>
        </w:tc>
        <w:tc>
          <w:tcPr>
            <w:tcW w:w="1134" w:type="dxa"/>
            <w:vAlign w:val="center"/>
          </w:tcPr>
          <w:p w14:paraId="38C7047D" w14:textId="35D80F42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李怡然</w:t>
            </w:r>
          </w:p>
        </w:tc>
        <w:tc>
          <w:tcPr>
            <w:tcW w:w="1468" w:type="dxa"/>
            <w:vAlign w:val="center"/>
          </w:tcPr>
          <w:p w14:paraId="4603F83E" w14:textId="7963DB38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张永明</w:t>
            </w:r>
          </w:p>
        </w:tc>
        <w:tc>
          <w:tcPr>
            <w:tcW w:w="1031" w:type="dxa"/>
            <w:noWrap/>
            <w:vAlign w:val="center"/>
          </w:tcPr>
          <w:p w14:paraId="21572B48" w14:textId="77777777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3B489162" w14:textId="77777777" w:rsidTr="00A27BBA">
        <w:trPr>
          <w:trHeight w:val="397"/>
          <w:jc w:val="center"/>
        </w:trPr>
        <w:tc>
          <w:tcPr>
            <w:tcW w:w="5529" w:type="dxa"/>
            <w:vAlign w:val="center"/>
            <w:hideMark/>
          </w:tcPr>
          <w:p w14:paraId="50B9A32F" w14:textId="38338DFD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功能化离子液体类溶剂脱除硫化氢气体的实验研究</w:t>
            </w:r>
          </w:p>
        </w:tc>
        <w:tc>
          <w:tcPr>
            <w:tcW w:w="1134" w:type="dxa"/>
            <w:vAlign w:val="center"/>
            <w:hideMark/>
          </w:tcPr>
          <w:p w14:paraId="7CB6317D" w14:textId="3CCE1D7C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盛姗姗</w:t>
            </w:r>
          </w:p>
        </w:tc>
        <w:tc>
          <w:tcPr>
            <w:tcW w:w="1468" w:type="dxa"/>
            <w:vAlign w:val="center"/>
            <w:hideMark/>
          </w:tcPr>
          <w:p w14:paraId="74958C6E" w14:textId="06DDE3AA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刘新鹏</w:t>
            </w:r>
          </w:p>
        </w:tc>
        <w:tc>
          <w:tcPr>
            <w:tcW w:w="1031" w:type="dxa"/>
            <w:noWrap/>
            <w:vAlign w:val="center"/>
            <w:hideMark/>
          </w:tcPr>
          <w:p w14:paraId="28395A43" w14:textId="77777777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002D9357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2D231A95" w14:textId="2CDB06A4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厌氧膜生物反应器处理城镇污水实验研究</w:t>
            </w:r>
          </w:p>
        </w:tc>
        <w:tc>
          <w:tcPr>
            <w:tcW w:w="1134" w:type="dxa"/>
            <w:vAlign w:val="center"/>
          </w:tcPr>
          <w:p w14:paraId="36BF854B" w14:textId="4A4DF4F7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张静如</w:t>
            </w:r>
          </w:p>
        </w:tc>
        <w:tc>
          <w:tcPr>
            <w:tcW w:w="1468" w:type="dxa"/>
            <w:vAlign w:val="center"/>
          </w:tcPr>
          <w:p w14:paraId="6C696CCE" w14:textId="0973AF07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孟庆梅</w:t>
            </w:r>
          </w:p>
        </w:tc>
        <w:tc>
          <w:tcPr>
            <w:tcW w:w="1031" w:type="dxa"/>
            <w:noWrap/>
            <w:vAlign w:val="center"/>
          </w:tcPr>
          <w:p w14:paraId="237FFD85" w14:textId="2A861FB7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2A8A38D7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403E9482" w14:textId="699A9259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绿色矿山建设中的低品位能源综合利用问题及解决方案</w:t>
            </w:r>
          </w:p>
        </w:tc>
        <w:tc>
          <w:tcPr>
            <w:tcW w:w="1134" w:type="dxa"/>
            <w:vAlign w:val="center"/>
          </w:tcPr>
          <w:p w14:paraId="3BD41BFD" w14:textId="2BBB762F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肖登建</w:t>
            </w:r>
          </w:p>
        </w:tc>
        <w:tc>
          <w:tcPr>
            <w:tcW w:w="1468" w:type="dxa"/>
            <w:vAlign w:val="center"/>
          </w:tcPr>
          <w:p w14:paraId="53428DCE" w14:textId="360E50D9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崔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嵛</w:t>
            </w:r>
          </w:p>
        </w:tc>
        <w:tc>
          <w:tcPr>
            <w:tcW w:w="1031" w:type="dxa"/>
            <w:noWrap/>
            <w:vAlign w:val="center"/>
          </w:tcPr>
          <w:p w14:paraId="3B46E9F5" w14:textId="5C5175E3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5E987F91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567C1BEC" w14:textId="69ED5930" w:rsidR="00CC3679" w:rsidRPr="00A27BBA" w:rsidRDefault="00CC3679" w:rsidP="00A27BBA">
            <w:pPr>
              <w:pStyle w:val="a8"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sz w:val="20"/>
                <w:szCs w:val="20"/>
              </w:rPr>
              <w:t>一种用于井、洞救援的无人机系统</w:t>
            </w:r>
          </w:p>
        </w:tc>
        <w:tc>
          <w:tcPr>
            <w:tcW w:w="1134" w:type="dxa"/>
            <w:vAlign w:val="center"/>
          </w:tcPr>
          <w:p w14:paraId="72480AC4" w14:textId="51B1A35E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姚帅杰</w:t>
            </w:r>
          </w:p>
        </w:tc>
        <w:tc>
          <w:tcPr>
            <w:tcW w:w="1468" w:type="dxa"/>
            <w:vAlign w:val="center"/>
          </w:tcPr>
          <w:p w14:paraId="50D1FFD5" w14:textId="5E405C3D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刘晓</w:t>
            </w:r>
          </w:p>
        </w:tc>
        <w:tc>
          <w:tcPr>
            <w:tcW w:w="1031" w:type="dxa"/>
            <w:noWrap/>
            <w:vAlign w:val="center"/>
          </w:tcPr>
          <w:p w14:paraId="23506752" w14:textId="0F4D2628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5D2E3AD9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5AA8CA11" w14:textId="5183861D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CAD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和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ObjectARX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的矿山三维井巷建模可视化系统设计</w:t>
            </w:r>
          </w:p>
        </w:tc>
        <w:tc>
          <w:tcPr>
            <w:tcW w:w="1134" w:type="dxa"/>
            <w:vAlign w:val="center"/>
          </w:tcPr>
          <w:p w14:paraId="185CE251" w14:textId="26D53321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刘啸</w:t>
            </w:r>
          </w:p>
        </w:tc>
        <w:tc>
          <w:tcPr>
            <w:tcW w:w="1468" w:type="dxa"/>
            <w:vAlign w:val="center"/>
          </w:tcPr>
          <w:p w14:paraId="3E6305BB" w14:textId="661F6DF8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于辉</w:t>
            </w:r>
          </w:p>
        </w:tc>
        <w:tc>
          <w:tcPr>
            <w:tcW w:w="1031" w:type="dxa"/>
            <w:noWrap/>
            <w:vAlign w:val="center"/>
          </w:tcPr>
          <w:p w14:paraId="77DFBBA2" w14:textId="363B665A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1760296D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4568E9F0" w14:textId="3DBCF428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废弃鸡蛋壳去除水中重金属类内分泌干扰物六价铬研究</w:t>
            </w:r>
          </w:p>
        </w:tc>
        <w:tc>
          <w:tcPr>
            <w:tcW w:w="1134" w:type="dxa"/>
            <w:vAlign w:val="center"/>
          </w:tcPr>
          <w:p w14:paraId="64E372F4" w14:textId="5C1734A1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郭文俊</w:t>
            </w:r>
          </w:p>
        </w:tc>
        <w:tc>
          <w:tcPr>
            <w:tcW w:w="1468" w:type="dxa"/>
            <w:vAlign w:val="center"/>
          </w:tcPr>
          <w:p w14:paraId="04BDE185" w14:textId="5ECAACD1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潘嘉芬</w:t>
            </w:r>
          </w:p>
        </w:tc>
        <w:tc>
          <w:tcPr>
            <w:tcW w:w="1031" w:type="dxa"/>
            <w:noWrap/>
            <w:vAlign w:val="center"/>
          </w:tcPr>
          <w:p w14:paraId="03816DDB" w14:textId="4E8E5EA5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A27BBA" w:rsidRPr="00A27BBA" w14:paraId="1B9C7D95" w14:textId="77777777" w:rsidTr="00A27BBA">
        <w:trPr>
          <w:trHeight w:val="397"/>
          <w:jc w:val="center"/>
        </w:trPr>
        <w:tc>
          <w:tcPr>
            <w:tcW w:w="5529" w:type="dxa"/>
            <w:vAlign w:val="center"/>
          </w:tcPr>
          <w:p w14:paraId="74EBD732" w14:textId="14EF7268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环保云服务</w:t>
            </w:r>
          </w:p>
        </w:tc>
        <w:tc>
          <w:tcPr>
            <w:tcW w:w="1134" w:type="dxa"/>
            <w:vAlign w:val="center"/>
          </w:tcPr>
          <w:p w14:paraId="16AB8523" w14:textId="014AF4CF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刘思志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8" w:type="dxa"/>
            <w:vAlign w:val="center"/>
          </w:tcPr>
          <w:p w14:paraId="4D1F5FD0" w14:textId="2054B315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尚贞晓</w:t>
            </w:r>
          </w:p>
        </w:tc>
        <w:tc>
          <w:tcPr>
            <w:tcW w:w="1031" w:type="dxa"/>
            <w:noWrap/>
            <w:vAlign w:val="center"/>
          </w:tcPr>
          <w:p w14:paraId="47AB8F12" w14:textId="3AE1BF54" w:rsidR="00CC3679" w:rsidRPr="00A27BBA" w:rsidRDefault="00CC3679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14:paraId="69FE3CA8" w14:textId="38E80134" w:rsidR="00C118BA" w:rsidRPr="00D54704" w:rsidRDefault="00C86789" w:rsidP="008C69E8">
      <w:pPr>
        <w:widowControl/>
        <w:autoSpaceDE w:val="0"/>
        <w:autoSpaceDN w:val="0"/>
        <w:spacing w:beforeLines="50" w:before="156"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CC3679"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D54704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资源与环境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工程学院的“</w:t>
      </w:r>
      <w:r w:rsidR="0046554C" w:rsidRPr="0046554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0" w:name="_GoBack"/>
      <w:bookmarkEnd w:id="0"/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CC3679"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18400</w:t>
      </w:r>
      <w:r w:rsidRPr="00D54704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CC3679"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23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a3"/>
        <w:tblW w:w="9240" w:type="dxa"/>
        <w:jc w:val="center"/>
        <w:tblLook w:val="04A0" w:firstRow="1" w:lastRow="0" w:firstColumn="1" w:lastColumn="0" w:noHBand="0" w:noVBand="1"/>
      </w:tblPr>
      <w:tblGrid>
        <w:gridCol w:w="5585"/>
        <w:gridCol w:w="1099"/>
        <w:gridCol w:w="1452"/>
        <w:gridCol w:w="1104"/>
      </w:tblGrid>
      <w:tr w:rsidR="006D60CB" w:rsidRPr="00A27BBA" w14:paraId="58A508DA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  <w:hideMark/>
          </w:tcPr>
          <w:p w14:paraId="5969F3FD" w14:textId="77777777" w:rsidR="006D60CB" w:rsidRPr="00A27BBA" w:rsidRDefault="006D60CB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099" w:type="dxa"/>
            <w:noWrap/>
            <w:vAlign w:val="center"/>
            <w:hideMark/>
          </w:tcPr>
          <w:p w14:paraId="50C20D85" w14:textId="77777777" w:rsidR="006D60CB" w:rsidRPr="00A27BBA" w:rsidRDefault="006D60CB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52" w:type="dxa"/>
            <w:noWrap/>
            <w:vAlign w:val="center"/>
            <w:hideMark/>
          </w:tcPr>
          <w:p w14:paraId="3F8D94A3" w14:textId="77777777" w:rsidR="006D60CB" w:rsidRPr="00A27BBA" w:rsidRDefault="006D60CB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04" w:type="dxa"/>
            <w:noWrap/>
            <w:vAlign w:val="center"/>
            <w:hideMark/>
          </w:tcPr>
          <w:p w14:paraId="358C0B94" w14:textId="77777777" w:rsidR="006D60CB" w:rsidRPr="00A27BBA" w:rsidRDefault="006D60CB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091348" w:rsidRPr="00A27BBA" w14:paraId="7352BDB1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  <w:hideMark/>
          </w:tcPr>
          <w:p w14:paraId="4E51761A" w14:textId="7CC2E5A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介质阻挡放电协同锰基催化剂降解水中抗生素的研究</w:t>
            </w:r>
          </w:p>
        </w:tc>
        <w:tc>
          <w:tcPr>
            <w:tcW w:w="1099" w:type="dxa"/>
            <w:noWrap/>
            <w:vAlign w:val="center"/>
            <w:hideMark/>
          </w:tcPr>
          <w:p w14:paraId="262C944B" w14:textId="48A28EA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鲁广路</w:t>
            </w:r>
          </w:p>
        </w:tc>
        <w:tc>
          <w:tcPr>
            <w:tcW w:w="1452" w:type="dxa"/>
            <w:noWrap/>
            <w:vAlign w:val="center"/>
            <w:hideMark/>
          </w:tcPr>
          <w:p w14:paraId="1741DAB7" w14:textId="7D06CAD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安久涛</w:t>
            </w:r>
          </w:p>
        </w:tc>
        <w:tc>
          <w:tcPr>
            <w:tcW w:w="1104" w:type="dxa"/>
            <w:noWrap/>
            <w:vAlign w:val="center"/>
            <w:hideMark/>
          </w:tcPr>
          <w:p w14:paraId="54704D4F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31F69F8A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  <w:hideMark/>
          </w:tcPr>
          <w:p w14:paraId="48442204" w14:textId="5BF20D6A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毫米级三水碳酸镁晶体合成研究</w:t>
            </w:r>
          </w:p>
        </w:tc>
        <w:tc>
          <w:tcPr>
            <w:tcW w:w="1099" w:type="dxa"/>
            <w:noWrap/>
            <w:vAlign w:val="center"/>
            <w:hideMark/>
          </w:tcPr>
          <w:p w14:paraId="78D9D0E3" w14:textId="1F4843D0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徐梦旭</w:t>
            </w:r>
          </w:p>
        </w:tc>
        <w:tc>
          <w:tcPr>
            <w:tcW w:w="1452" w:type="dxa"/>
            <w:noWrap/>
            <w:vAlign w:val="center"/>
            <w:hideMark/>
          </w:tcPr>
          <w:p w14:paraId="572F81B6" w14:textId="08A01A7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高玉娟</w:t>
            </w:r>
          </w:p>
        </w:tc>
        <w:tc>
          <w:tcPr>
            <w:tcW w:w="1104" w:type="dxa"/>
            <w:noWrap/>
            <w:vAlign w:val="center"/>
            <w:hideMark/>
          </w:tcPr>
          <w:p w14:paraId="548FF6A9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2FE3BF59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  <w:hideMark/>
          </w:tcPr>
          <w:p w14:paraId="5D534B6C" w14:textId="6FF9872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黄金尾矿制备烧结透水砖及其性能优化研究</w:t>
            </w:r>
          </w:p>
        </w:tc>
        <w:tc>
          <w:tcPr>
            <w:tcW w:w="1099" w:type="dxa"/>
            <w:noWrap/>
            <w:vAlign w:val="center"/>
            <w:hideMark/>
          </w:tcPr>
          <w:p w14:paraId="5F81435A" w14:textId="325E488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文伟翔</w:t>
            </w:r>
          </w:p>
        </w:tc>
        <w:tc>
          <w:tcPr>
            <w:tcW w:w="1452" w:type="dxa"/>
            <w:noWrap/>
            <w:vAlign w:val="center"/>
            <w:hideMark/>
          </w:tcPr>
          <w:p w14:paraId="7D01BAB8" w14:textId="0124B71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高恩霞</w:t>
            </w:r>
          </w:p>
        </w:tc>
        <w:tc>
          <w:tcPr>
            <w:tcW w:w="1104" w:type="dxa"/>
            <w:noWrap/>
            <w:vAlign w:val="center"/>
            <w:hideMark/>
          </w:tcPr>
          <w:p w14:paraId="46651BAE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00B418ED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4F308AB4" w14:textId="52C3CA39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紫外诱导微藻强化降解有机污染地表水研究</w:t>
            </w:r>
          </w:p>
        </w:tc>
        <w:tc>
          <w:tcPr>
            <w:tcW w:w="1099" w:type="dxa"/>
            <w:noWrap/>
            <w:vAlign w:val="center"/>
          </w:tcPr>
          <w:p w14:paraId="1445FF46" w14:textId="6611EF5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王梦英</w:t>
            </w:r>
          </w:p>
        </w:tc>
        <w:tc>
          <w:tcPr>
            <w:tcW w:w="1452" w:type="dxa"/>
            <w:noWrap/>
            <w:vAlign w:val="center"/>
          </w:tcPr>
          <w:p w14:paraId="5C5ED8C6" w14:textId="78903E4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卢杰</w:t>
            </w:r>
          </w:p>
        </w:tc>
        <w:tc>
          <w:tcPr>
            <w:tcW w:w="1104" w:type="dxa"/>
            <w:noWrap/>
            <w:vAlign w:val="center"/>
          </w:tcPr>
          <w:p w14:paraId="3DAF148C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7B4F8D9D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182CFC50" w14:textId="3C31D6BB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水源水库沉积物中多环芳烃（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PAHs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）的分布特征及来源解析</w:t>
            </w:r>
          </w:p>
        </w:tc>
        <w:tc>
          <w:tcPr>
            <w:tcW w:w="1099" w:type="dxa"/>
            <w:noWrap/>
            <w:vAlign w:val="center"/>
          </w:tcPr>
          <w:p w14:paraId="10D85618" w14:textId="591887B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王蕾</w:t>
            </w:r>
          </w:p>
        </w:tc>
        <w:tc>
          <w:tcPr>
            <w:tcW w:w="1452" w:type="dxa"/>
            <w:noWrap/>
            <w:vAlign w:val="center"/>
          </w:tcPr>
          <w:p w14:paraId="566B8B34" w14:textId="50B2E71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牛晓音</w:t>
            </w:r>
          </w:p>
        </w:tc>
        <w:tc>
          <w:tcPr>
            <w:tcW w:w="1104" w:type="dxa"/>
            <w:noWrap/>
            <w:vAlign w:val="center"/>
          </w:tcPr>
          <w:p w14:paraId="76C84016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5D166D75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35F8C988" w14:textId="5F079E9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厨余生物炭结合碳化硅陶瓷膜处理餐饮废水的实验研究</w:t>
            </w:r>
          </w:p>
        </w:tc>
        <w:tc>
          <w:tcPr>
            <w:tcW w:w="1099" w:type="dxa"/>
            <w:noWrap/>
            <w:vAlign w:val="center"/>
          </w:tcPr>
          <w:p w14:paraId="245825DF" w14:textId="1D1B7BE2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孟迪</w:t>
            </w:r>
          </w:p>
        </w:tc>
        <w:tc>
          <w:tcPr>
            <w:tcW w:w="1452" w:type="dxa"/>
            <w:noWrap/>
            <w:vAlign w:val="center"/>
          </w:tcPr>
          <w:p w14:paraId="64B1B014" w14:textId="7A593280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孟庆梅</w:t>
            </w:r>
          </w:p>
        </w:tc>
        <w:tc>
          <w:tcPr>
            <w:tcW w:w="1104" w:type="dxa"/>
            <w:noWrap/>
            <w:vAlign w:val="center"/>
          </w:tcPr>
          <w:p w14:paraId="0FBCE7D4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36EE3B15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4071F93F" w14:textId="425C252E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阴离子粘土改性蛭石对重金属离子的吸附研究</w:t>
            </w:r>
          </w:p>
        </w:tc>
        <w:tc>
          <w:tcPr>
            <w:tcW w:w="1099" w:type="dxa"/>
            <w:noWrap/>
            <w:vAlign w:val="center"/>
          </w:tcPr>
          <w:p w14:paraId="6F73B442" w14:textId="426C3F01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孔凡萍</w:t>
            </w:r>
          </w:p>
        </w:tc>
        <w:tc>
          <w:tcPr>
            <w:tcW w:w="1452" w:type="dxa"/>
            <w:noWrap/>
            <w:vAlign w:val="center"/>
          </w:tcPr>
          <w:p w14:paraId="44D74807" w14:textId="4AF3591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孟子霖</w:t>
            </w:r>
          </w:p>
        </w:tc>
        <w:tc>
          <w:tcPr>
            <w:tcW w:w="1104" w:type="dxa"/>
            <w:noWrap/>
            <w:vAlign w:val="center"/>
          </w:tcPr>
          <w:p w14:paraId="11F31EB8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25618545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6C5D5DFB" w14:textId="640B2821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山东半岛东部近岸中、晚全新世高分辨率环境演化过程研究</w:t>
            </w:r>
          </w:p>
        </w:tc>
        <w:tc>
          <w:tcPr>
            <w:tcW w:w="1099" w:type="dxa"/>
            <w:noWrap/>
            <w:vAlign w:val="center"/>
          </w:tcPr>
          <w:p w14:paraId="54EB5FB7" w14:textId="4DB9E22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李董</w:t>
            </w:r>
          </w:p>
        </w:tc>
        <w:tc>
          <w:tcPr>
            <w:tcW w:w="1452" w:type="dxa"/>
            <w:noWrap/>
            <w:vAlign w:val="center"/>
          </w:tcPr>
          <w:p w14:paraId="64C3E14B" w14:textId="74AD226A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孙荣涛</w:t>
            </w:r>
          </w:p>
        </w:tc>
        <w:tc>
          <w:tcPr>
            <w:tcW w:w="1104" w:type="dxa"/>
            <w:noWrap/>
            <w:vAlign w:val="center"/>
          </w:tcPr>
          <w:p w14:paraId="49A6F714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27BDE645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29427B17" w14:textId="1B0F72B3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黄金氰化尾渣微晶玻璃的制备及性能研究</w:t>
            </w:r>
          </w:p>
        </w:tc>
        <w:tc>
          <w:tcPr>
            <w:tcW w:w="1099" w:type="dxa"/>
            <w:noWrap/>
            <w:vAlign w:val="center"/>
          </w:tcPr>
          <w:p w14:paraId="7678DEB8" w14:textId="6F25D55F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吴德宝</w:t>
            </w:r>
          </w:p>
        </w:tc>
        <w:tc>
          <w:tcPr>
            <w:tcW w:w="1452" w:type="dxa"/>
            <w:noWrap/>
            <w:vAlign w:val="center"/>
          </w:tcPr>
          <w:p w14:paraId="16052FFC" w14:textId="310E27A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王儒</w:t>
            </w:r>
          </w:p>
        </w:tc>
        <w:tc>
          <w:tcPr>
            <w:tcW w:w="1104" w:type="dxa"/>
            <w:noWrap/>
            <w:vAlign w:val="center"/>
          </w:tcPr>
          <w:p w14:paraId="600E82D4" w14:textId="7777777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67A4B381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2E958418" w14:textId="3AB0086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基于离子浮选的油田采出水中回收原油实验研究</w:t>
            </w:r>
          </w:p>
        </w:tc>
        <w:tc>
          <w:tcPr>
            <w:tcW w:w="1099" w:type="dxa"/>
            <w:noWrap/>
            <w:vAlign w:val="center"/>
          </w:tcPr>
          <w:p w14:paraId="38F94E95" w14:textId="19778A3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李学晶</w:t>
            </w:r>
          </w:p>
        </w:tc>
        <w:tc>
          <w:tcPr>
            <w:tcW w:w="1452" w:type="dxa"/>
            <w:noWrap/>
            <w:vAlign w:val="center"/>
          </w:tcPr>
          <w:p w14:paraId="4F487701" w14:textId="07142849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孙永峰</w:t>
            </w:r>
          </w:p>
        </w:tc>
        <w:tc>
          <w:tcPr>
            <w:tcW w:w="1104" w:type="dxa"/>
            <w:noWrap/>
            <w:vAlign w:val="center"/>
          </w:tcPr>
          <w:p w14:paraId="2A0A4924" w14:textId="4D3C8E1E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1F397A2E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3604AD0E" w14:textId="0E3F4D49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石油炼化废水处理实验研究</w:t>
            </w:r>
          </w:p>
        </w:tc>
        <w:tc>
          <w:tcPr>
            <w:tcW w:w="1099" w:type="dxa"/>
            <w:noWrap/>
            <w:vAlign w:val="center"/>
          </w:tcPr>
          <w:p w14:paraId="6C6FB85E" w14:textId="19FEE8DB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高欣</w:t>
            </w:r>
          </w:p>
        </w:tc>
        <w:tc>
          <w:tcPr>
            <w:tcW w:w="1452" w:type="dxa"/>
            <w:noWrap/>
            <w:vAlign w:val="center"/>
          </w:tcPr>
          <w:p w14:paraId="1500D687" w14:textId="2B5A1A3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张子间</w:t>
            </w:r>
          </w:p>
        </w:tc>
        <w:tc>
          <w:tcPr>
            <w:tcW w:w="1104" w:type="dxa"/>
            <w:noWrap/>
            <w:vAlign w:val="center"/>
          </w:tcPr>
          <w:p w14:paraId="5C32AD91" w14:textId="14AE2D45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74ACA9CC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0DBA4755" w14:textId="2D84924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固废充填采空区资源置换关键技术</w:t>
            </w:r>
          </w:p>
        </w:tc>
        <w:tc>
          <w:tcPr>
            <w:tcW w:w="1099" w:type="dxa"/>
            <w:noWrap/>
            <w:vAlign w:val="center"/>
          </w:tcPr>
          <w:p w14:paraId="3E4F3476" w14:textId="6337D0DB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陈太勇</w:t>
            </w:r>
          </w:p>
        </w:tc>
        <w:tc>
          <w:tcPr>
            <w:tcW w:w="1452" w:type="dxa"/>
            <w:noWrap/>
            <w:vAlign w:val="center"/>
          </w:tcPr>
          <w:p w14:paraId="7F9C6FA0" w14:textId="3AAD65F6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刘国磊</w:t>
            </w:r>
          </w:p>
        </w:tc>
        <w:tc>
          <w:tcPr>
            <w:tcW w:w="1104" w:type="dxa"/>
            <w:noWrap/>
            <w:vAlign w:val="center"/>
          </w:tcPr>
          <w:p w14:paraId="2F734862" w14:textId="33ADA58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43D3985C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269A8E2A" w14:textId="51ECA6C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lastRenderedPageBreak/>
              <w:t>检测火场中有毒气体含量和已扑灭火电的温度的无人机系统</w:t>
            </w:r>
          </w:p>
        </w:tc>
        <w:tc>
          <w:tcPr>
            <w:tcW w:w="1099" w:type="dxa"/>
            <w:noWrap/>
            <w:vAlign w:val="center"/>
          </w:tcPr>
          <w:p w14:paraId="124C9C87" w14:textId="6F543D5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赵圣涛</w:t>
            </w:r>
          </w:p>
        </w:tc>
        <w:tc>
          <w:tcPr>
            <w:tcW w:w="1452" w:type="dxa"/>
            <w:noWrap/>
            <w:vAlign w:val="center"/>
          </w:tcPr>
          <w:p w14:paraId="201DB485" w14:textId="292D5301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刘丽萍</w:t>
            </w:r>
          </w:p>
        </w:tc>
        <w:tc>
          <w:tcPr>
            <w:tcW w:w="1104" w:type="dxa"/>
            <w:noWrap/>
            <w:vAlign w:val="center"/>
          </w:tcPr>
          <w:p w14:paraId="2EA3251D" w14:textId="0DA46EA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1FD48911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2FB9C888" w14:textId="7EC7EDB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基于农业废弃物资源化的盐碱地改良的实验研究</w:t>
            </w:r>
          </w:p>
        </w:tc>
        <w:tc>
          <w:tcPr>
            <w:tcW w:w="1099" w:type="dxa"/>
            <w:noWrap/>
            <w:vAlign w:val="center"/>
          </w:tcPr>
          <w:p w14:paraId="054ED95C" w14:textId="0DC2465E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刘月</w:t>
            </w:r>
          </w:p>
        </w:tc>
        <w:tc>
          <w:tcPr>
            <w:tcW w:w="1452" w:type="dxa"/>
            <w:noWrap/>
            <w:vAlign w:val="center"/>
          </w:tcPr>
          <w:p w14:paraId="3CF54AA1" w14:textId="4AD60F86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高佩玲</w:t>
            </w:r>
          </w:p>
        </w:tc>
        <w:tc>
          <w:tcPr>
            <w:tcW w:w="1104" w:type="dxa"/>
            <w:noWrap/>
            <w:vAlign w:val="center"/>
          </w:tcPr>
          <w:p w14:paraId="293CE2C6" w14:textId="1985E3E3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14DD4BD2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666559BB" w14:textId="56F7B795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基于重结晶的碳化硅陶瓷膜结构调控及应用研究</w:t>
            </w:r>
          </w:p>
        </w:tc>
        <w:tc>
          <w:tcPr>
            <w:tcW w:w="1099" w:type="dxa"/>
            <w:noWrap/>
            <w:vAlign w:val="center"/>
          </w:tcPr>
          <w:p w14:paraId="593043AF" w14:textId="71123F1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张龙宇</w:t>
            </w:r>
          </w:p>
        </w:tc>
        <w:tc>
          <w:tcPr>
            <w:tcW w:w="1452" w:type="dxa"/>
            <w:noWrap/>
            <w:vAlign w:val="center"/>
          </w:tcPr>
          <w:p w14:paraId="2BA167DE" w14:textId="111E706F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李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双</w:t>
            </w:r>
          </w:p>
        </w:tc>
        <w:tc>
          <w:tcPr>
            <w:tcW w:w="1104" w:type="dxa"/>
            <w:noWrap/>
            <w:vAlign w:val="center"/>
          </w:tcPr>
          <w:p w14:paraId="6A1A7A93" w14:textId="6F191DEF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0E88B780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74EFA6CA" w14:textId="784AC630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牟平韧性剪切带磁组构特征及地质意义</w:t>
            </w:r>
          </w:p>
        </w:tc>
        <w:tc>
          <w:tcPr>
            <w:tcW w:w="1099" w:type="dxa"/>
            <w:noWrap/>
            <w:vAlign w:val="center"/>
          </w:tcPr>
          <w:p w14:paraId="28DE7BE9" w14:textId="640C39D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刘琦</w:t>
            </w:r>
          </w:p>
        </w:tc>
        <w:tc>
          <w:tcPr>
            <w:tcW w:w="1452" w:type="dxa"/>
            <w:noWrap/>
            <w:vAlign w:val="center"/>
          </w:tcPr>
          <w:p w14:paraId="7A445C1A" w14:textId="57CC0340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张超</w:t>
            </w:r>
          </w:p>
        </w:tc>
        <w:tc>
          <w:tcPr>
            <w:tcW w:w="1104" w:type="dxa"/>
            <w:noWrap/>
            <w:vAlign w:val="center"/>
          </w:tcPr>
          <w:p w14:paraId="2B8E5612" w14:textId="187F48CB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46A0763C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30E2B062" w14:textId="67A2115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新型低温改性破乳剂的研制及其处置油泥的应用研究</w:t>
            </w:r>
          </w:p>
        </w:tc>
        <w:tc>
          <w:tcPr>
            <w:tcW w:w="1099" w:type="dxa"/>
            <w:noWrap/>
            <w:vAlign w:val="center"/>
          </w:tcPr>
          <w:p w14:paraId="039574CD" w14:textId="4414B6B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司煜坤</w:t>
            </w:r>
          </w:p>
        </w:tc>
        <w:tc>
          <w:tcPr>
            <w:tcW w:w="1452" w:type="dxa"/>
            <w:noWrap/>
            <w:vAlign w:val="center"/>
          </w:tcPr>
          <w:p w14:paraId="17AE7DBE" w14:textId="48A59F8B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马艳飞</w:t>
            </w:r>
          </w:p>
        </w:tc>
        <w:tc>
          <w:tcPr>
            <w:tcW w:w="1104" w:type="dxa"/>
            <w:noWrap/>
            <w:vAlign w:val="center"/>
          </w:tcPr>
          <w:p w14:paraId="1C1AAE61" w14:textId="7C01C18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3A0D6A3F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4E4CD506" w14:textId="4F7FA0F3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功能化生物炭合成及其脱硫特性研究</w:t>
            </w:r>
          </w:p>
        </w:tc>
        <w:tc>
          <w:tcPr>
            <w:tcW w:w="1099" w:type="dxa"/>
            <w:noWrap/>
            <w:vAlign w:val="center"/>
          </w:tcPr>
          <w:p w14:paraId="74953360" w14:textId="69B265BE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梁家勋</w:t>
            </w:r>
          </w:p>
        </w:tc>
        <w:tc>
          <w:tcPr>
            <w:tcW w:w="1452" w:type="dxa"/>
            <w:noWrap/>
            <w:vAlign w:val="center"/>
          </w:tcPr>
          <w:p w14:paraId="1AE0CECE" w14:textId="14E6638D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刘新鹏</w:t>
            </w:r>
          </w:p>
        </w:tc>
        <w:tc>
          <w:tcPr>
            <w:tcW w:w="1104" w:type="dxa"/>
            <w:noWrap/>
            <w:vAlign w:val="center"/>
          </w:tcPr>
          <w:p w14:paraId="3D6A8216" w14:textId="1FFF5D3C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5ACB9DC3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756A6D30" w14:textId="6E4E7785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单纯形法优化研究改性生物炭吸附稀土工业废水中硝酸盐氮</w:t>
            </w:r>
          </w:p>
        </w:tc>
        <w:tc>
          <w:tcPr>
            <w:tcW w:w="1099" w:type="dxa"/>
            <w:noWrap/>
            <w:vAlign w:val="center"/>
          </w:tcPr>
          <w:p w14:paraId="0EEBC985" w14:textId="7BF60D00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于晓梅</w:t>
            </w:r>
          </w:p>
        </w:tc>
        <w:tc>
          <w:tcPr>
            <w:tcW w:w="1452" w:type="dxa"/>
            <w:noWrap/>
            <w:vAlign w:val="center"/>
          </w:tcPr>
          <w:p w14:paraId="069EA932" w14:textId="6585D9B5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马艳飞</w:t>
            </w:r>
          </w:p>
        </w:tc>
        <w:tc>
          <w:tcPr>
            <w:tcW w:w="1104" w:type="dxa"/>
            <w:noWrap/>
            <w:vAlign w:val="center"/>
          </w:tcPr>
          <w:p w14:paraId="0FCD8748" w14:textId="0F47DDEE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5EA5B6E5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24E7DE6A" w14:textId="534C2313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基于电磁原理的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SHPB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的冲击系统研究</w:t>
            </w:r>
          </w:p>
        </w:tc>
        <w:tc>
          <w:tcPr>
            <w:tcW w:w="1099" w:type="dxa"/>
            <w:noWrap/>
            <w:vAlign w:val="center"/>
          </w:tcPr>
          <w:p w14:paraId="6E4C5F46" w14:textId="295DB72E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刘宇</w:t>
            </w:r>
          </w:p>
        </w:tc>
        <w:tc>
          <w:tcPr>
            <w:tcW w:w="1452" w:type="dxa"/>
            <w:noWrap/>
            <w:vAlign w:val="center"/>
          </w:tcPr>
          <w:p w14:paraId="02EFE74F" w14:textId="5AFDEB8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褚夫蛟</w:t>
            </w:r>
          </w:p>
        </w:tc>
        <w:tc>
          <w:tcPr>
            <w:tcW w:w="1104" w:type="dxa"/>
            <w:noWrap/>
            <w:vAlign w:val="center"/>
          </w:tcPr>
          <w:p w14:paraId="4889844F" w14:textId="1C9B3B6F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7AE1E077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3E16EF1F" w14:textId="2AEA7030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基于传统重型筛自动调整振动器的液压控制改造及模型制作</w:t>
            </w:r>
          </w:p>
        </w:tc>
        <w:tc>
          <w:tcPr>
            <w:tcW w:w="1099" w:type="dxa"/>
            <w:noWrap/>
            <w:vAlign w:val="center"/>
          </w:tcPr>
          <w:p w14:paraId="10E05BD8" w14:textId="0B49350F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丛璐</w:t>
            </w:r>
          </w:p>
        </w:tc>
        <w:tc>
          <w:tcPr>
            <w:tcW w:w="1452" w:type="dxa"/>
            <w:noWrap/>
            <w:vAlign w:val="center"/>
          </w:tcPr>
          <w:p w14:paraId="0A30304F" w14:textId="5A40FCF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王淑红</w:t>
            </w:r>
          </w:p>
        </w:tc>
        <w:tc>
          <w:tcPr>
            <w:tcW w:w="1104" w:type="dxa"/>
            <w:noWrap/>
            <w:vAlign w:val="center"/>
          </w:tcPr>
          <w:p w14:paraId="75B9FB12" w14:textId="4030AEB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2493ACC7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7129076F" w14:textId="7EDEA492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仿宋" w:eastAsia="仿宋" w:hAnsi="仿宋" w:cs="Times New Roman"/>
                <w:color w:val="000000"/>
                <w:sz w:val="20"/>
                <w:szCs w:val="20"/>
              </w:rPr>
              <w:t>“校盏·小栈”校园二手交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易平台</w:t>
            </w:r>
          </w:p>
        </w:tc>
        <w:tc>
          <w:tcPr>
            <w:tcW w:w="1099" w:type="dxa"/>
            <w:noWrap/>
            <w:vAlign w:val="center"/>
          </w:tcPr>
          <w:p w14:paraId="4E0F0E5B" w14:textId="12852FA8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郭德帅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noWrap/>
            <w:vAlign w:val="center"/>
          </w:tcPr>
          <w:p w14:paraId="32A69B97" w14:textId="0A35A404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李宝玉</w:t>
            </w:r>
          </w:p>
        </w:tc>
        <w:tc>
          <w:tcPr>
            <w:tcW w:w="1104" w:type="dxa"/>
            <w:noWrap/>
            <w:vAlign w:val="center"/>
          </w:tcPr>
          <w:p w14:paraId="3CABC43A" w14:textId="0AA8C47B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091348" w:rsidRPr="00A27BBA" w14:paraId="21989966" w14:textId="77777777" w:rsidTr="00A27BBA">
        <w:trPr>
          <w:trHeight w:val="397"/>
          <w:jc w:val="center"/>
        </w:trPr>
        <w:tc>
          <w:tcPr>
            <w:tcW w:w="5585" w:type="dxa"/>
            <w:noWrap/>
            <w:vAlign w:val="center"/>
          </w:tcPr>
          <w:p w14:paraId="35098F5B" w14:textId="3E5C6BA7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基于地质学三维动画模型的制作及市场销售</w:t>
            </w:r>
          </w:p>
        </w:tc>
        <w:tc>
          <w:tcPr>
            <w:tcW w:w="1099" w:type="dxa"/>
            <w:noWrap/>
            <w:vAlign w:val="center"/>
          </w:tcPr>
          <w:p w14:paraId="4ACD579F" w14:textId="1A820425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姜振鑫</w:t>
            </w: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noWrap/>
            <w:vAlign w:val="center"/>
          </w:tcPr>
          <w:p w14:paraId="42A74621" w14:textId="46E1F2D6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张超</w:t>
            </w:r>
          </w:p>
        </w:tc>
        <w:tc>
          <w:tcPr>
            <w:tcW w:w="1104" w:type="dxa"/>
            <w:noWrap/>
            <w:vAlign w:val="center"/>
          </w:tcPr>
          <w:p w14:paraId="263A31E3" w14:textId="50B970B6" w:rsidR="00091348" w:rsidRPr="00A27BBA" w:rsidRDefault="00091348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14:paraId="3B37A415" w14:textId="77777777" w:rsidR="00836FFE" w:rsidRPr="004E617C" w:rsidRDefault="00836FFE" w:rsidP="00A27BBA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14:paraId="609E8A40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3D2AA42C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27E90D8B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32B95401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0AD88149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2EE4759C" w14:textId="420B3231" w:rsidR="002A5CE2" w:rsidRPr="00836FFE" w:rsidRDefault="00836FFE" w:rsidP="00A27BBA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640795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2A5CE2" w:rsidRPr="00836FFE" w:rsidSect="008C69E8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D40D5" w14:textId="77777777" w:rsidR="004D2036" w:rsidRDefault="004D2036" w:rsidP="00C86789">
      <w:r>
        <w:separator/>
      </w:r>
    </w:p>
  </w:endnote>
  <w:endnote w:type="continuationSeparator" w:id="0">
    <w:p w14:paraId="5B9670B7" w14:textId="77777777" w:rsidR="004D2036" w:rsidRDefault="004D2036" w:rsidP="00C8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D0F3" w14:textId="77777777" w:rsidR="004D2036" w:rsidRDefault="004D2036" w:rsidP="00C86789">
      <w:r>
        <w:separator/>
      </w:r>
    </w:p>
  </w:footnote>
  <w:footnote w:type="continuationSeparator" w:id="0">
    <w:p w14:paraId="56E11FBF" w14:textId="77777777" w:rsidR="004D2036" w:rsidRDefault="004D2036" w:rsidP="00C867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D24"/>
    <w:rsid w:val="000663E9"/>
    <w:rsid w:val="00091348"/>
    <w:rsid w:val="00177FF5"/>
    <w:rsid w:val="001E0B6B"/>
    <w:rsid w:val="00245CDE"/>
    <w:rsid w:val="00257C5B"/>
    <w:rsid w:val="002A0E39"/>
    <w:rsid w:val="002A5CE2"/>
    <w:rsid w:val="00344C54"/>
    <w:rsid w:val="003D2476"/>
    <w:rsid w:val="00460C5E"/>
    <w:rsid w:val="0046554C"/>
    <w:rsid w:val="004D2036"/>
    <w:rsid w:val="005217F6"/>
    <w:rsid w:val="00552A18"/>
    <w:rsid w:val="00640795"/>
    <w:rsid w:val="00664FBE"/>
    <w:rsid w:val="006734BE"/>
    <w:rsid w:val="006D60CB"/>
    <w:rsid w:val="006E5A3C"/>
    <w:rsid w:val="007052BC"/>
    <w:rsid w:val="00730F28"/>
    <w:rsid w:val="00836FFE"/>
    <w:rsid w:val="008634AE"/>
    <w:rsid w:val="008C69E8"/>
    <w:rsid w:val="00A27BBA"/>
    <w:rsid w:val="00A92F6D"/>
    <w:rsid w:val="00AB5D24"/>
    <w:rsid w:val="00B60C6F"/>
    <w:rsid w:val="00C118BA"/>
    <w:rsid w:val="00C3149C"/>
    <w:rsid w:val="00C51DC5"/>
    <w:rsid w:val="00C86789"/>
    <w:rsid w:val="00CC3679"/>
    <w:rsid w:val="00D54704"/>
    <w:rsid w:val="00D60A8E"/>
    <w:rsid w:val="00E47D23"/>
    <w:rsid w:val="00E7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44C3A"/>
  <w15:docId w15:val="{50E56F70-5581-4326-A4DC-857FA6B5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C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86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67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6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6789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C86789"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C86789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8C69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3"/>
    <w:uiPriority w:val="59"/>
    <w:rsid w:val="008C6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rsid w:val="006D60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91348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13</cp:revision>
  <dcterms:created xsi:type="dcterms:W3CDTF">2018-10-25T10:02:00Z</dcterms:created>
  <dcterms:modified xsi:type="dcterms:W3CDTF">2020-11-10T06:49:00Z</dcterms:modified>
</cp:coreProperties>
</file>